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72282" w14:textId="1374B08D" w:rsidR="00304EB7" w:rsidRDefault="00304EB7" w:rsidP="00304EB7">
      <w:pPr>
        <w:pStyle w:val="Header"/>
      </w:pPr>
      <w:r>
        <w:t xml:space="preserve">                                                                         </w:t>
      </w:r>
    </w:p>
    <w:p w14:paraId="2E113CD5" w14:textId="77777777" w:rsidR="002844C2" w:rsidRPr="00CF6732" w:rsidRDefault="002844C2" w:rsidP="002844C2">
      <w:pPr>
        <w:pStyle w:val="Header"/>
        <w:jc w:val="center"/>
        <w:rPr>
          <w:b/>
          <w:bCs/>
          <w:color w:val="FF0000"/>
          <w:u w:val="single"/>
        </w:rPr>
      </w:pPr>
      <w:r w:rsidRPr="00CF6732">
        <w:rPr>
          <w:b/>
          <w:bCs/>
          <w:color w:val="FF0000"/>
          <w:u w:val="single"/>
        </w:rPr>
        <w:t>Learning Update</w:t>
      </w:r>
    </w:p>
    <w:p w14:paraId="66578B72" w14:textId="77777777" w:rsidR="002844C2" w:rsidRPr="00CF6732" w:rsidRDefault="002844C2" w:rsidP="002844C2">
      <w:pPr>
        <w:pStyle w:val="Header"/>
        <w:jc w:val="center"/>
        <w:rPr>
          <w:b/>
          <w:bCs/>
          <w:color w:val="FF0000"/>
          <w:sz w:val="40"/>
          <w:szCs w:val="40"/>
          <w:u w:val="single"/>
        </w:rPr>
      </w:pPr>
      <w:r w:rsidRPr="00CF6732">
        <w:rPr>
          <w:b/>
          <w:bCs/>
          <w:color w:val="FF0000"/>
          <w:sz w:val="40"/>
          <w:szCs w:val="40"/>
          <w:u w:val="single"/>
        </w:rPr>
        <w:t>Descriptive Feedback for Comments</w:t>
      </w:r>
    </w:p>
    <w:p w14:paraId="24E1D7E3" w14:textId="6ECFDB95" w:rsidR="00304EB7" w:rsidRDefault="00304EB7" w:rsidP="00304EB7">
      <w:pPr>
        <w:pStyle w:val="Header"/>
      </w:pPr>
      <w:r>
        <w:t xml:space="preserve">                                                     </w:t>
      </w:r>
    </w:p>
    <w:p w14:paraId="0E6E0748" w14:textId="1ACDB641" w:rsidR="00BC0F8B" w:rsidRDefault="00BC0F8B" w:rsidP="001271BD">
      <w:pPr>
        <w:pStyle w:val="Header"/>
        <w:jc w:val="center"/>
      </w:pPr>
      <w:r>
        <w:rPr>
          <w:noProof/>
        </w:rPr>
        <w:drawing>
          <wp:inline distT="0" distB="0" distL="0" distR="0" wp14:anchorId="60D598C1" wp14:editId="7D520657">
            <wp:extent cx="3432874" cy="1003887"/>
            <wp:effectExtent l="0" t="0" r="0" b="6350"/>
            <wp:docPr id="1873764719" name="Picture 1873764719" descr="A list of word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64719" name="Picture 1" descr="A list of words on a white background&#10;&#10;Description automatically generated"/>
                    <pic:cNvPicPr/>
                  </pic:nvPicPr>
                  <pic:blipFill>
                    <a:blip r:embed="rId7"/>
                    <a:stretch>
                      <a:fillRect/>
                    </a:stretch>
                  </pic:blipFill>
                  <pic:spPr>
                    <a:xfrm>
                      <a:off x="0" y="0"/>
                      <a:ext cx="3467127" cy="1013904"/>
                    </a:xfrm>
                    <a:prstGeom prst="rect">
                      <a:avLst/>
                    </a:prstGeom>
                  </pic:spPr>
                </pic:pic>
              </a:graphicData>
            </a:graphic>
          </wp:inline>
        </w:drawing>
      </w:r>
    </w:p>
    <w:p w14:paraId="5A5A3435" w14:textId="77777777" w:rsidR="00E316DF" w:rsidRDefault="00E316DF" w:rsidP="001271BD">
      <w:pPr>
        <w:pStyle w:val="NoSpacing"/>
        <w:rPr>
          <w:b/>
          <w:bCs/>
        </w:rPr>
      </w:pPr>
      <w:r>
        <w:rPr>
          <w:b/>
          <w:bCs/>
        </w:rPr>
        <w:t>IE</w:t>
      </w:r>
    </w:p>
    <w:p w14:paraId="5191C44C" w14:textId="77777777" w:rsidR="00E316DF" w:rsidRDefault="00E316DF" w:rsidP="001271BD">
      <w:pPr>
        <w:pStyle w:val="NoSpacing"/>
      </w:pPr>
      <w:r>
        <w:t xml:space="preserve">Overall, (student) is demonstrating </w:t>
      </w:r>
      <w:r w:rsidRPr="00C44B3E">
        <w:rPr>
          <w:b/>
          <w:bCs/>
        </w:rPr>
        <w:t>I</w:t>
      </w:r>
      <w:r>
        <w:t xml:space="preserve">nsufficient </w:t>
      </w:r>
      <w:r w:rsidRPr="00C44B3E">
        <w:rPr>
          <w:b/>
          <w:bCs/>
        </w:rPr>
        <w:t>E</w:t>
      </w:r>
      <w:r>
        <w:t>vidence of Learning.</w:t>
      </w:r>
    </w:p>
    <w:p w14:paraId="602478CA" w14:textId="77777777" w:rsidR="00E316DF" w:rsidRDefault="00E316DF" w:rsidP="001271BD">
      <w:pPr>
        <w:pStyle w:val="NoSpacing"/>
        <w:numPr>
          <w:ilvl w:val="0"/>
          <w:numId w:val="13"/>
        </w:numPr>
      </w:pPr>
      <w:r>
        <w:t>Frequent absences have limited (student’s) ability to show evidence of learning in relation to the Learning Standards of this course.</w:t>
      </w:r>
    </w:p>
    <w:p w14:paraId="723ACDC6" w14:textId="77777777" w:rsidR="00E316DF" w:rsidRDefault="00E316DF" w:rsidP="001271BD">
      <w:pPr>
        <w:pStyle w:val="NoSpacing"/>
        <w:numPr>
          <w:ilvl w:val="0"/>
          <w:numId w:val="13"/>
        </w:numPr>
      </w:pPr>
      <w:r>
        <w:t xml:space="preserve">(Student) is at risk of failing this course </w:t>
      </w:r>
      <w:proofErr w:type="spellStart"/>
      <w:r>
        <w:t>if</w:t>
      </w:r>
      <w:proofErr w:type="spellEnd"/>
      <w:r>
        <w:t xml:space="preserve"> action to demonstrate learning is not taken.</w:t>
      </w:r>
    </w:p>
    <w:p w14:paraId="1AE18FE6" w14:textId="35DE1911" w:rsidR="00E316DF" w:rsidRPr="00E316DF" w:rsidRDefault="00E316DF" w:rsidP="001271BD">
      <w:pPr>
        <w:pStyle w:val="NoSpacing"/>
        <w:numPr>
          <w:ilvl w:val="0"/>
          <w:numId w:val="13"/>
        </w:numPr>
        <w:rPr>
          <w:b/>
          <w:bCs/>
        </w:rPr>
      </w:pPr>
      <w:r>
        <w:t>A proposed plan of action to help (student) provide evidence of learning is attached to this report. Please make an appointment with teacher to review or make changes to this plan immediately.</w:t>
      </w:r>
    </w:p>
    <w:p w14:paraId="2D956DD4" w14:textId="77777777" w:rsidR="00E316DF" w:rsidRDefault="00E316DF" w:rsidP="00E316DF">
      <w:pPr>
        <w:pStyle w:val="Header"/>
        <w:tabs>
          <w:tab w:val="clear" w:pos="4680"/>
          <w:tab w:val="center" w:pos="0"/>
        </w:tabs>
        <w:jc w:val="both"/>
        <w:rPr>
          <w:b/>
          <w:bCs/>
          <w:sz w:val="34"/>
          <w:szCs w:val="34"/>
        </w:rPr>
      </w:pPr>
    </w:p>
    <w:p w14:paraId="4061ECB8" w14:textId="3E78793D" w:rsidR="00E85D4F" w:rsidRPr="00E316DF" w:rsidRDefault="00AA303C" w:rsidP="00E316DF">
      <w:pPr>
        <w:pStyle w:val="Header"/>
        <w:tabs>
          <w:tab w:val="clear" w:pos="4680"/>
          <w:tab w:val="center" w:pos="0"/>
        </w:tabs>
        <w:jc w:val="both"/>
        <w:rPr>
          <w:sz w:val="34"/>
          <w:szCs w:val="34"/>
        </w:rPr>
      </w:pPr>
      <w:r w:rsidRPr="0080785A">
        <w:rPr>
          <w:b/>
          <w:bCs/>
          <w:sz w:val="34"/>
          <w:szCs w:val="34"/>
        </w:rPr>
        <w:t>E</w:t>
      </w:r>
      <w:r w:rsidR="00A6197E" w:rsidRPr="0080785A">
        <w:rPr>
          <w:b/>
          <w:bCs/>
          <w:sz w:val="34"/>
          <w:szCs w:val="34"/>
        </w:rPr>
        <w:t xml:space="preserve">nglish </w:t>
      </w:r>
      <w:proofErr w:type="gramStart"/>
      <w:r w:rsidR="001271BD">
        <w:rPr>
          <w:b/>
          <w:bCs/>
          <w:sz w:val="34"/>
          <w:szCs w:val="34"/>
        </w:rPr>
        <w:t>[ ]</w:t>
      </w:r>
      <w:proofErr w:type="gramEnd"/>
    </w:p>
    <w:p w14:paraId="07B25537" w14:textId="56A3D16C" w:rsidR="00A6197E" w:rsidRPr="00E85D4F" w:rsidRDefault="00EC045C" w:rsidP="00EE2CE2">
      <w:pPr>
        <w:pStyle w:val="NoSpacing"/>
        <w:rPr>
          <w:b/>
          <w:bCs/>
        </w:rPr>
      </w:pPr>
      <w:r w:rsidRPr="00E85D4F">
        <w:rPr>
          <w:b/>
          <w:bCs/>
        </w:rPr>
        <w:t>Emerging</w:t>
      </w:r>
    </w:p>
    <w:p w14:paraId="4B3456A4" w14:textId="4597FEAD" w:rsidR="00AA303C" w:rsidRDefault="000B73DA" w:rsidP="00EE2CE2">
      <w:pPr>
        <w:pStyle w:val="NoSpacing"/>
      </w:pPr>
      <w:r>
        <w:t xml:space="preserve">Overall, (student) has demonstrated Emerging understanding of the </w:t>
      </w:r>
      <w:r w:rsidR="00F3532F">
        <w:t>Learning Standards</w:t>
      </w:r>
      <w:r>
        <w:t xml:space="preserve"> of English </w:t>
      </w:r>
      <w:proofErr w:type="gramStart"/>
      <w:r w:rsidR="001271BD">
        <w:t>[ ]</w:t>
      </w:r>
      <w:proofErr w:type="gramEnd"/>
      <w:r>
        <w:t>.</w:t>
      </w:r>
    </w:p>
    <w:p w14:paraId="1EA6098D" w14:textId="10E0B76E" w:rsidR="000B73DA" w:rsidRDefault="00F85160" w:rsidP="001E1459">
      <w:pPr>
        <w:pStyle w:val="NoSpacing"/>
        <w:numPr>
          <w:ilvl w:val="0"/>
          <w:numId w:val="12"/>
        </w:numPr>
      </w:pPr>
      <w:r>
        <w:t xml:space="preserve">With guidance, </w:t>
      </w:r>
      <w:r w:rsidRPr="000943A1">
        <w:rPr>
          <w:color w:val="4472C4" w:themeColor="accent1"/>
        </w:rPr>
        <w:t xml:space="preserve">can listen and respond </w:t>
      </w:r>
      <w:r>
        <w:t xml:space="preserve">to </w:t>
      </w:r>
      <w:r w:rsidR="003514E1">
        <w:t>questions posed by teacher.</w:t>
      </w:r>
    </w:p>
    <w:p w14:paraId="3D7712C3" w14:textId="05A3A765" w:rsidR="00527057" w:rsidRDefault="000F03C0" w:rsidP="001E1459">
      <w:pPr>
        <w:pStyle w:val="NoSpacing"/>
        <w:numPr>
          <w:ilvl w:val="0"/>
          <w:numId w:val="12"/>
        </w:numPr>
      </w:pPr>
      <w:r>
        <w:t xml:space="preserve">Is beginning to </w:t>
      </w:r>
      <w:r w:rsidRPr="007F0486">
        <w:rPr>
          <w:color w:val="4472C4" w:themeColor="accent1"/>
        </w:rPr>
        <w:t>express reactions and opinions</w:t>
      </w:r>
      <w:r w:rsidR="003C6E41">
        <w:t>.</w:t>
      </w:r>
    </w:p>
    <w:p w14:paraId="1B693432" w14:textId="530D82DB" w:rsidR="00585F01" w:rsidRPr="000943A1" w:rsidRDefault="00585F01" w:rsidP="001E1459">
      <w:pPr>
        <w:pStyle w:val="NoSpacing"/>
        <w:numPr>
          <w:ilvl w:val="0"/>
          <w:numId w:val="12"/>
        </w:numPr>
      </w:pPr>
      <w:r w:rsidRPr="007317C2">
        <w:rPr>
          <w:color w:val="FF33CC"/>
        </w:rPr>
        <w:t xml:space="preserve">Is encouraged to </w:t>
      </w:r>
      <w:r w:rsidR="00521E7C" w:rsidRPr="00596C80">
        <w:rPr>
          <w:color w:val="FF33CC"/>
        </w:rPr>
        <w:t xml:space="preserve">work with teacher to develop </w:t>
      </w:r>
      <w:r w:rsidR="00FF5E11" w:rsidRPr="00E00E42">
        <w:rPr>
          <w:color w:val="00B050"/>
        </w:rPr>
        <w:t>awareness of self as learner</w:t>
      </w:r>
      <w:r w:rsidR="00F50907" w:rsidRPr="00E00E42">
        <w:rPr>
          <w:color w:val="00B050"/>
        </w:rPr>
        <w:t xml:space="preserve"> and to talk about</w:t>
      </w:r>
      <w:r w:rsidR="00513D16" w:rsidRPr="00E00E42">
        <w:rPr>
          <w:color w:val="00B050"/>
        </w:rPr>
        <w:t xml:space="preserve"> successes and challenges in learning.</w:t>
      </w:r>
      <w:r w:rsidR="004236A4">
        <w:rPr>
          <w:color w:val="00B050"/>
        </w:rPr>
        <w:t xml:space="preserve"> </w:t>
      </w:r>
    </w:p>
    <w:p w14:paraId="01AA7484" w14:textId="6586C8EC" w:rsidR="00E56C4F" w:rsidRPr="00C2451D" w:rsidRDefault="0030378C" w:rsidP="00E56C4F">
      <w:pPr>
        <w:pStyle w:val="NoSpacing"/>
        <w:numPr>
          <w:ilvl w:val="0"/>
          <w:numId w:val="12"/>
        </w:numPr>
        <w:rPr>
          <w:color w:val="7030A0"/>
        </w:rPr>
      </w:pPr>
      <w:r w:rsidRPr="00596C80">
        <w:rPr>
          <w:color w:val="FF33CC"/>
        </w:rPr>
        <w:t xml:space="preserve">Working with teacher to develop </w:t>
      </w:r>
      <w:r w:rsidRPr="00596C80">
        <w:rPr>
          <w:color w:val="7030A0"/>
        </w:rPr>
        <w:t>self-management strategies</w:t>
      </w:r>
      <w:r w:rsidR="00C03640" w:rsidRPr="00596C80">
        <w:rPr>
          <w:color w:val="7030A0"/>
        </w:rPr>
        <w:t xml:space="preserve"> t</w:t>
      </w:r>
      <w:r w:rsidR="00596C80" w:rsidRPr="00596C80">
        <w:rPr>
          <w:color w:val="7030A0"/>
        </w:rPr>
        <w:t>hat help with attention and learning</w:t>
      </w:r>
      <w:r w:rsidR="00C44B3E">
        <w:rPr>
          <w:color w:val="7030A0"/>
        </w:rPr>
        <w:t>.</w:t>
      </w:r>
    </w:p>
    <w:p w14:paraId="4B823215" w14:textId="776C945A" w:rsidR="0039676C" w:rsidRPr="00E85D4F" w:rsidRDefault="00FB0724" w:rsidP="0039676C">
      <w:pPr>
        <w:pStyle w:val="NoSpacing"/>
        <w:rPr>
          <w:b/>
          <w:bCs/>
        </w:rPr>
      </w:pPr>
      <w:r>
        <w:rPr>
          <w:b/>
          <w:bCs/>
        </w:rPr>
        <w:t>Developing</w:t>
      </w:r>
    </w:p>
    <w:p w14:paraId="5CC82BCA" w14:textId="640EDBA9" w:rsidR="0039676C" w:rsidRPr="00D721B4" w:rsidRDefault="0039676C" w:rsidP="0039676C">
      <w:pPr>
        <w:pStyle w:val="NoSpacing"/>
      </w:pPr>
      <w:r>
        <w:t xml:space="preserve">Overall, (student) has demonstrated </w:t>
      </w:r>
      <w:r w:rsidR="001A4EF3">
        <w:t>Develop</w:t>
      </w:r>
      <w:r>
        <w:t xml:space="preserve">ing </w:t>
      </w:r>
      <w:r w:rsidRPr="00D721B4">
        <w:t xml:space="preserve">understanding of the Learning Standards of English </w:t>
      </w:r>
      <w:proofErr w:type="gramStart"/>
      <w:r w:rsidR="001271BD">
        <w:t>[ ]</w:t>
      </w:r>
      <w:proofErr w:type="gramEnd"/>
      <w:r w:rsidRPr="00D721B4">
        <w:t>.</w:t>
      </w:r>
    </w:p>
    <w:p w14:paraId="10E8BC08" w14:textId="2D402BEF" w:rsidR="0039676C" w:rsidRPr="00F253AD" w:rsidRDefault="00D721B4" w:rsidP="001E1459">
      <w:pPr>
        <w:pStyle w:val="NoSpacing"/>
        <w:numPr>
          <w:ilvl w:val="0"/>
          <w:numId w:val="14"/>
        </w:numPr>
      </w:pPr>
      <w:r>
        <w:t>I</w:t>
      </w:r>
      <w:r w:rsidR="00221A64">
        <w:t xml:space="preserve">n familiar situations, (student) </w:t>
      </w:r>
      <w:r w:rsidR="00221A64" w:rsidRPr="00747AE9">
        <w:rPr>
          <w:color w:val="4472C4" w:themeColor="accent1"/>
        </w:rPr>
        <w:t xml:space="preserve">can listen and respond </w:t>
      </w:r>
      <w:r w:rsidR="00221A64">
        <w:t>to questio</w:t>
      </w:r>
      <w:r w:rsidR="00221A64" w:rsidRPr="00F253AD">
        <w:t>ns posed by teacher and peers.</w:t>
      </w:r>
    </w:p>
    <w:p w14:paraId="40E20970" w14:textId="0528CA63" w:rsidR="00050671" w:rsidRPr="00F253AD" w:rsidRDefault="00646D1D" w:rsidP="001E1459">
      <w:pPr>
        <w:pStyle w:val="NoSpacing"/>
        <w:numPr>
          <w:ilvl w:val="0"/>
          <w:numId w:val="14"/>
        </w:numPr>
      </w:pPr>
      <w:r w:rsidRPr="00F253AD">
        <w:t xml:space="preserve">Can </w:t>
      </w:r>
      <w:r w:rsidRPr="00567C1F">
        <w:t xml:space="preserve">use </w:t>
      </w:r>
      <w:r w:rsidRPr="00F253AD">
        <w:rPr>
          <w:color w:val="00B050"/>
        </w:rPr>
        <w:t>simple sentences</w:t>
      </w:r>
      <w:r w:rsidR="004627E8" w:rsidRPr="00F253AD">
        <w:rPr>
          <w:color w:val="00B050"/>
        </w:rPr>
        <w:t xml:space="preserve"> </w:t>
      </w:r>
      <w:r w:rsidR="00F253AD" w:rsidRPr="00F253AD">
        <w:t>and</w:t>
      </w:r>
      <w:r w:rsidR="00F253AD">
        <w:rPr>
          <w:color w:val="00B050"/>
        </w:rPr>
        <w:t xml:space="preserve"> </w:t>
      </w:r>
      <w:r w:rsidR="00446DC7">
        <w:t>i</w:t>
      </w:r>
      <w:r w:rsidR="00050671" w:rsidRPr="00567C1F">
        <w:t xml:space="preserve">s learning to spot </w:t>
      </w:r>
      <w:r w:rsidR="00050671" w:rsidRPr="00F253AD">
        <w:rPr>
          <w:color w:val="4472C4" w:themeColor="accent1"/>
        </w:rPr>
        <w:t>sentence fragments and run-ons in their writing</w:t>
      </w:r>
      <w:r w:rsidR="00050671" w:rsidRPr="00F253AD">
        <w:t>.</w:t>
      </w:r>
    </w:p>
    <w:p w14:paraId="66E6E152" w14:textId="6060AEA1" w:rsidR="00382370" w:rsidRPr="0006417F" w:rsidRDefault="00747AE9" w:rsidP="001E1459">
      <w:pPr>
        <w:pStyle w:val="NoSpacing"/>
        <w:numPr>
          <w:ilvl w:val="0"/>
          <w:numId w:val="14"/>
        </w:numPr>
      </w:pPr>
      <w:r w:rsidRPr="00483A77">
        <w:rPr>
          <w:color w:val="FF3399"/>
        </w:rPr>
        <w:t xml:space="preserve">Can </w:t>
      </w:r>
      <w:r w:rsidRPr="00747AE9">
        <w:rPr>
          <w:color w:val="FF33CC"/>
        </w:rPr>
        <w:t xml:space="preserve">continue to use teacher’s feedback </w:t>
      </w:r>
      <w:r>
        <w:t xml:space="preserve">on how to </w:t>
      </w:r>
      <w:r w:rsidRPr="00747AE9">
        <w:rPr>
          <w:color w:val="00B050"/>
        </w:rPr>
        <w:t xml:space="preserve">develop a coherent paragraph </w:t>
      </w:r>
      <w:r w:rsidR="00690436">
        <w:rPr>
          <w:color w:val="00B050"/>
        </w:rPr>
        <w:t>with a clear conclusion.</w:t>
      </w:r>
    </w:p>
    <w:p w14:paraId="0586BE36" w14:textId="6D28050F" w:rsidR="0006417F" w:rsidRDefault="007D0F68" w:rsidP="0006417F">
      <w:pPr>
        <w:pStyle w:val="NoSpacing"/>
        <w:numPr>
          <w:ilvl w:val="0"/>
          <w:numId w:val="14"/>
        </w:numPr>
      </w:pPr>
      <w:r w:rsidRPr="00BB493D">
        <w:rPr>
          <w:color w:val="7030A0"/>
        </w:rPr>
        <w:t>(S</w:t>
      </w:r>
      <w:r w:rsidR="00382EB0" w:rsidRPr="00BB493D">
        <w:rPr>
          <w:color w:val="7030A0"/>
        </w:rPr>
        <w:t>tudent) is</w:t>
      </w:r>
      <w:r w:rsidR="008E7DAD" w:rsidRPr="00BB493D">
        <w:rPr>
          <w:color w:val="7030A0"/>
        </w:rPr>
        <w:t xml:space="preserve"> respectful of others and the school environment</w:t>
      </w:r>
      <w:r w:rsidR="001266C6">
        <w:rPr>
          <w:color w:val="7030A0"/>
        </w:rPr>
        <w:t xml:space="preserve">. </w:t>
      </w:r>
      <w:r w:rsidR="00B726F9">
        <w:rPr>
          <w:color w:val="FF33CC"/>
        </w:rPr>
        <w:t>Ca</w:t>
      </w:r>
      <w:r w:rsidR="008E7DAD" w:rsidRPr="00BB493D">
        <w:rPr>
          <w:color w:val="FF33CC"/>
        </w:rPr>
        <w:t xml:space="preserve">n work to </w:t>
      </w:r>
      <w:r w:rsidR="00BB493D" w:rsidRPr="00BB493D">
        <w:rPr>
          <w:color w:val="7030A0"/>
        </w:rPr>
        <w:t xml:space="preserve">speak up </w:t>
      </w:r>
      <w:r w:rsidR="00BB493D" w:rsidRPr="00BB493D">
        <w:rPr>
          <w:color w:val="FF33CC"/>
        </w:rPr>
        <w:t xml:space="preserve">more often and to contribute more </w:t>
      </w:r>
      <w:r w:rsidR="00483A77" w:rsidRPr="00BB493D">
        <w:rPr>
          <w:color w:val="7030A0"/>
        </w:rPr>
        <w:t>to</w:t>
      </w:r>
      <w:r w:rsidR="00BB493D" w:rsidRPr="00BB493D">
        <w:rPr>
          <w:color w:val="7030A0"/>
        </w:rPr>
        <w:t xml:space="preserve"> class discussio</w:t>
      </w:r>
      <w:r w:rsidR="00567C1F">
        <w:rPr>
          <w:color w:val="7030A0"/>
        </w:rPr>
        <w:t>n.</w:t>
      </w:r>
    </w:p>
    <w:p w14:paraId="7E34C286" w14:textId="7F79C5E8" w:rsidR="0006417F" w:rsidRPr="00E85D4F" w:rsidRDefault="0006417F" w:rsidP="0006417F">
      <w:pPr>
        <w:pStyle w:val="NoSpacing"/>
        <w:rPr>
          <w:b/>
          <w:bCs/>
        </w:rPr>
      </w:pPr>
      <w:r>
        <w:rPr>
          <w:b/>
          <w:bCs/>
        </w:rPr>
        <w:t>Proficient</w:t>
      </w:r>
    </w:p>
    <w:p w14:paraId="49178418" w14:textId="5B7767AA" w:rsidR="0006417F" w:rsidRDefault="0006417F" w:rsidP="0006417F">
      <w:pPr>
        <w:pStyle w:val="NoSpacing"/>
      </w:pPr>
      <w:r>
        <w:t xml:space="preserve">Overall, (student) has demonstrated Developing </w:t>
      </w:r>
      <w:r w:rsidRPr="00D721B4">
        <w:t xml:space="preserve">understanding of the Learning Standards of English </w:t>
      </w:r>
      <w:proofErr w:type="gramStart"/>
      <w:r w:rsidR="001271BD">
        <w:t>[ ]</w:t>
      </w:r>
      <w:proofErr w:type="gramEnd"/>
      <w:r w:rsidRPr="00D721B4">
        <w:t>.</w:t>
      </w:r>
    </w:p>
    <w:p w14:paraId="0F55AC04" w14:textId="220F64F3" w:rsidR="00D7719E" w:rsidRDefault="009A27D8" w:rsidP="001E1459">
      <w:pPr>
        <w:pStyle w:val="NoSpacing"/>
        <w:numPr>
          <w:ilvl w:val="0"/>
          <w:numId w:val="15"/>
        </w:numPr>
      </w:pPr>
      <w:r>
        <w:t xml:space="preserve">Can </w:t>
      </w:r>
      <w:r w:rsidRPr="0076227B">
        <w:rPr>
          <w:color w:val="4472C4" w:themeColor="accent1"/>
        </w:rPr>
        <w:t>express an opinion and support it with credible evidence</w:t>
      </w:r>
      <w:r w:rsidR="00D7719E">
        <w:rPr>
          <w:color w:val="4472C4" w:themeColor="accent1"/>
        </w:rPr>
        <w:t>.</w:t>
      </w:r>
    </w:p>
    <w:p w14:paraId="4CE90AA0" w14:textId="03234DBE" w:rsidR="00567C1F" w:rsidRPr="009B4D2C" w:rsidRDefault="009E2368" w:rsidP="001E1459">
      <w:pPr>
        <w:pStyle w:val="NoSpacing"/>
        <w:numPr>
          <w:ilvl w:val="0"/>
          <w:numId w:val="15"/>
        </w:numPr>
      </w:pPr>
      <w:r>
        <w:t>Writes well - v</w:t>
      </w:r>
      <w:r w:rsidR="003727AC">
        <w:t xml:space="preserve">aries </w:t>
      </w:r>
      <w:r w:rsidR="003727AC" w:rsidRPr="00571245">
        <w:rPr>
          <w:color w:val="00B050"/>
        </w:rPr>
        <w:t>sentence structure for fluency</w:t>
      </w:r>
      <w:r w:rsidR="003727AC" w:rsidRPr="003727AC">
        <w:rPr>
          <w:color w:val="4472C4" w:themeColor="accent1"/>
        </w:rPr>
        <w:t xml:space="preserve"> </w:t>
      </w:r>
      <w:r w:rsidR="003727AC">
        <w:t xml:space="preserve">and </w:t>
      </w:r>
      <w:r>
        <w:t>voice</w:t>
      </w:r>
      <w:r w:rsidR="003727AC" w:rsidRPr="009B4D2C">
        <w:t>.</w:t>
      </w:r>
    </w:p>
    <w:p w14:paraId="1584C65B" w14:textId="59E825BC" w:rsidR="0031420E" w:rsidRPr="00571245" w:rsidRDefault="00245405" w:rsidP="001E1459">
      <w:pPr>
        <w:pStyle w:val="NoSpacing"/>
        <w:numPr>
          <w:ilvl w:val="0"/>
          <w:numId w:val="15"/>
        </w:numPr>
      </w:pPr>
      <w:r w:rsidRPr="00B617D3">
        <w:rPr>
          <w:color w:val="7030A0"/>
        </w:rPr>
        <w:t xml:space="preserve">(student) enjoyed learning about </w:t>
      </w:r>
      <w:r w:rsidR="00B617D3" w:rsidRPr="00B617D3">
        <w:rPr>
          <w:color w:val="7030A0"/>
        </w:rPr>
        <w:t>our two concept albums this term</w:t>
      </w:r>
      <w:r w:rsidR="00B617D3">
        <w:rPr>
          <w:color w:val="4472C4" w:themeColor="accent1"/>
        </w:rPr>
        <w:t xml:space="preserve"> and was able to t</w:t>
      </w:r>
      <w:r w:rsidR="0031420E" w:rsidRPr="009B4D2C">
        <w:rPr>
          <w:color w:val="4472C4" w:themeColor="accent1"/>
        </w:rPr>
        <w:t>hink critically, creatively, and reflectively</w:t>
      </w:r>
      <w:r w:rsidR="009B4D2C" w:rsidRPr="009B4D2C">
        <w:rPr>
          <w:color w:val="4472C4" w:themeColor="accent1"/>
        </w:rPr>
        <w:t xml:space="preserve"> to explore ideas within, between, and beyond </w:t>
      </w:r>
      <w:r w:rsidR="00700012">
        <w:rPr>
          <w:color w:val="4472C4" w:themeColor="accent1"/>
        </w:rPr>
        <w:t>them</w:t>
      </w:r>
      <w:r w:rsidR="009B4D2C" w:rsidRPr="009B4D2C">
        <w:rPr>
          <w:color w:val="4472C4" w:themeColor="accent1"/>
        </w:rPr>
        <w:t>.</w:t>
      </w:r>
    </w:p>
    <w:p w14:paraId="478E7220" w14:textId="6664AAD5" w:rsidR="003619C7" w:rsidRPr="00B43453" w:rsidRDefault="00571245" w:rsidP="00C22C58">
      <w:pPr>
        <w:pStyle w:val="NoSpacing"/>
        <w:numPr>
          <w:ilvl w:val="0"/>
          <w:numId w:val="15"/>
        </w:numPr>
      </w:pPr>
      <w:r>
        <w:rPr>
          <w:color w:val="FF33CC"/>
        </w:rPr>
        <w:t xml:space="preserve">Can continue to </w:t>
      </w:r>
      <w:r w:rsidRPr="00C22C58">
        <w:rPr>
          <w:color w:val="7030A0"/>
        </w:rPr>
        <w:t xml:space="preserve">use teacher’s feedback </w:t>
      </w:r>
      <w:r w:rsidR="002C27E6">
        <w:t xml:space="preserve">to </w:t>
      </w:r>
      <w:r w:rsidR="002C27E6" w:rsidRPr="002C27E6">
        <w:rPr>
          <w:color w:val="00B050"/>
        </w:rPr>
        <w:t>set goals</w:t>
      </w:r>
      <w:r w:rsidR="002C27E6">
        <w:rPr>
          <w:color w:val="00B050"/>
        </w:rPr>
        <w:t xml:space="preserve">, self-assess, and develop </w:t>
      </w:r>
      <w:r w:rsidR="00C22C58">
        <w:rPr>
          <w:color w:val="00B050"/>
        </w:rPr>
        <w:t xml:space="preserve">other </w:t>
      </w:r>
      <w:r w:rsidR="00C94BDB">
        <w:rPr>
          <w:color w:val="00B050"/>
        </w:rPr>
        <w:t>metacognitive strategies to help with the writing process.</w:t>
      </w:r>
    </w:p>
    <w:p w14:paraId="3E1D7868" w14:textId="59D7D18A" w:rsidR="00C22C58" w:rsidRPr="00E85D4F" w:rsidRDefault="00C22C58" w:rsidP="00C22C58">
      <w:pPr>
        <w:pStyle w:val="NoSpacing"/>
        <w:rPr>
          <w:b/>
          <w:bCs/>
        </w:rPr>
      </w:pPr>
      <w:r>
        <w:rPr>
          <w:b/>
          <w:bCs/>
        </w:rPr>
        <w:t>Extending</w:t>
      </w:r>
    </w:p>
    <w:p w14:paraId="0BA0FDF5" w14:textId="67CF426A" w:rsidR="00C22C58" w:rsidRDefault="00C22C58" w:rsidP="00C22C58">
      <w:pPr>
        <w:pStyle w:val="NoSpacing"/>
      </w:pPr>
      <w:r>
        <w:t xml:space="preserve">Overall, (student) has demonstrated Extending </w:t>
      </w:r>
      <w:r w:rsidRPr="00D721B4">
        <w:t xml:space="preserve">understanding of the Learning Standards of English </w:t>
      </w:r>
      <w:proofErr w:type="gramStart"/>
      <w:r w:rsidR="001271BD">
        <w:t>[ ]</w:t>
      </w:r>
      <w:proofErr w:type="gramEnd"/>
      <w:r w:rsidRPr="00D721B4">
        <w:t>.</w:t>
      </w:r>
    </w:p>
    <w:p w14:paraId="5C8F8DC5" w14:textId="7F315F75" w:rsidR="00C22C58" w:rsidRPr="00E9140D" w:rsidRDefault="00E9140D" w:rsidP="001E1459">
      <w:pPr>
        <w:pStyle w:val="NoSpacing"/>
        <w:numPr>
          <w:ilvl w:val="0"/>
          <w:numId w:val="16"/>
        </w:numPr>
      </w:pPr>
      <w:r w:rsidRPr="00E9140D">
        <w:rPr>
          <w:color w:val="4472C4" w:themeColor="accent1"/>
        </w:rPr>
        <w:t xml:space="preserve">Expresses opinions and supports them with evidence </w:t>
      </w:r>
      <w:r>
        <w:t xml:space="preserve">in a variety of </w:t>
      </w:r>
      <w:r w:rsidRPr="00E9140D">
        <w:rPr>
          <w:color w:val="00B050"/>
        </w:rPr>
        <w:t>forms and genres.</w:t>
      </w:r>
    </w:p>
    <w:p w14:paraId="254FFF2F" w14:textId="77777777" w:rsidR="00A65219" w:rsidRPr="00415A9B" w:rsidRDefault="00222EDC" w:rsidP="001E1459">
      <w:pPr>
        <w:pStyle w:val="NoSpacing"/>
        <w:numPr>
          <w:ilvl w:val="0"/>
          <w:numId w:val="16"/>
        </w:numPr>
      </w:pPr>
      <w:r w:rsidRPr="00E33B7B">
        <w:rPr>
          <w:color w:val="7030A0"/>
        </w:rPr>
        <w:t xml:space="preserve">Asks for opportunities to apply teacher’s feedback </w:t>
      </w:r>
      <w:r>
        <w:t>to</w:t>
      </w:r>
      <w:r w:rsidR="00174590">
        <w:t xml:space="preserve"> </w:t>
      </w:r>
      <w:r w:rsidR="00174590" w:rsidRPr="00B75B72">
        <w:rPr>
          <w:color w:val="4472C4" w:themeColor="accent1"/>
        </w:rPr>
        <w:t xml:space="preserve">refine text and improve effectiveness </w:t>
      </w:r>
      <w:r w:rsidR="00174590" w:rsidRPr="00415A9B">
        <w:t>and impact</w:t>
      </w:r>
      <w:r w:rsidR="00A65219" w:rsidRPr="00415A9B">
        <w:t>.</w:t>
      </w:r>
    </w:p>
    <w:p w14:paraId="0C124D16" w14:textId="1E13A767" w:rsidR="00D7719E" w:rsidRPr="00B75B72" w:rsidRDefault="007040D5" w:rsidP="001E1459">
      <w:pPr>
        <w:pStyle w:val="NoSpacing"/>
        <w:numPr>
          <w:ilvl w:val="0"/>
          <w:numId w:val="16"/>
        </w:numPr>
        <w:rPr>
          <w:color w:val="4472C4" w:themeColor="accent1"/>
        </w:rPr>
      </w:pPr>
      <w:r>
        <w:lastRenderedPageBreak/>
        <w:t>Excellent writer - h</w:t>
      </w:r>
      <w:r w:rsidR="00A65219" w:rsidRPr="00415A9B">
        <w:t>as a sop</w:t>
      </w:r>
      <w:r w:rsidR="00A65219">
        <w:t xml:space="preserve">histicated </w:t>
      </w:r>
      <w:r w:rsidR="00A65219" w:rsidRPr="00342DA9">
        <w:rPr>
          <w:color w:val="4472C4" w:themeColor="accent1"/>
        </w:rPr>
        <w:t>sen</w:t>
      </w:r>
      <w:r w:rsidR="00534F0D" w:rsidRPr="00342DA9">
        <w:rPr>
          <w:color w:val="4472C4" w:themeColor="accent1"/>
        </w:rPr>
        <w:t xml:space="preserve">se of audience </w:t>
      </w:r>
      <w:r w:rsidR="00145C6B">
        <w:t xml:space="preserve">and </w:t>
      </w:r>
      <w:r w:rsidR="00A00CF2">
        <w:t xml:space="preserve">a keen ability to </w:t>
      </w:r>
      <w:r w:rsidR="00A00CF2" w:rsidRPr="00B75B72">
        <w:rPr>
          <w:color w:val="4472C4" w:themeColor="accent1"/>
        </w:rPr>
        <w:t xml:space="preserve">manipulate </w:t>
      </w:r>
      <w:r w:rsidR="005406FC" w:rsidRPr="00944537">
        <w:rPr>
          <w:color w:val="00B050"/>
        </w:rPr>
        <w:t>features of language</w:t>
      </w:r>
      <w:r w:rsidR="00944537" w:rsidRPr="00944537">
        <w:rPr>
          <w:color w:val="00B050"/>
        </w:rPr>
        <w:t>,</w:t>
      </w:r>
      <w:r w:rsidR="005406FC" w:rsidRPr="00944537">
        <w:rPr>
          <w:color w:val="00B050"/>
        </w:rPr>
        <w:t xml:space="preserve"> </w:t>
      </w:r>
      <w:r w:rsidR="00DF66C7" w:rsidRPr="00944537">
        <w:rPr>
          <w:color w:val="00B050"/>
        </w:rPr>
        <w:t xml:space="preserve">such as diction and tone, </w:t>
      </w:r>
      <w:r w:rsidR="005406FC" w:rsidRPr="00B75B72">
        <w:rPr>
          <w:color w:val="4472C4" w:themeColor="accent1"/>
        </w:rPr>
        <w:t xml:space="preserve">to </w:t>
      </w:r>
      <w:r w:rsidR="00DD7D01" w:rsidRPr="00B75B72">
        <w:rPr>
          <w:color w:val="4472C4" w:themeColor="accent1"/>
        </w:rPr>
        <w:t>impact</w:t>
      </w:r>
      <w:r w:rsidR="00B75B72" w:rsidRPr="00B75B72">
        <w:rPr>
          <w:color w:val="4472C4" w:themeColor="accent1"/>
        </w:rPr>
        <w:t xml:space="preserve"> </w:t>
      </w:r>
      <w:r w:rsidR="00DD7D01" w:rsidRPr="00B75B72">
        <w:rPr>
          <w:color w:val="4472C4" w:themeColor="accent1"/>
        </w:rPr>
        <w:t>that audience.</w:t>
      </w:r>
    </w:p>
    <w:p w14:paraId="172F90AF" w14:textId="0796ED10" w:rsidR="009A27D8" w:rsidRPr="0076227B" w:rsidRDefault="00E94332" w:rsidP="001E1459">
      <w:pPr>
        <w:pStyle w:val="NoSpacing"/>
        <w:numPr>
          <w:ilvl w:val="0"/>
          <w:numId w:val="15"/>
        </w:numPr>
      </w:pPr>
      <w:r w:rsidRPr="000C163A">
        <w:rPr>
          <w:color w:val="FF33CC"/>
        </w:rPr>
        <w:t xml:space="preserve">Can continue </w:t>
      </w:r>
      <w:r>
        <w:t xml:space="preserve">to </w:t>
      </w:r>
      <w:r w:rsidR="000C163A" w:rsidRPr="000C163A">
        <w:rPr>
          <w:color w:val="7030A0"/>
        </w:rPr>
        <w:t xml:space="preserve">ask questions and take opportunities to apply feedback for growth </w:t>
      </w:r>
      <w:r w:rsidR="000C163A">
        <w:t>as a writer and thinker.</w:t>
      </w:r>
    </w:p>
    <w:p w14:paraId="20AC471C" w14:textId="77777777" w:rsidR="0076227B" w:rsidRPr="0076227B" w:rsidRDefault="0076227B" w:rsidP="00E94332">
      <w:pPr>
        <w:pStyle w:val="NoSpacing"/>
        <w:ind w:left="720"/>
      </w:pPr>
    </w:p>
    <w:p w14:paraId="13FF7FB8" w14:textId="305E8C27" w:rsidR="00F61BD6" w:rsidRPr="0080785A" w:rsidRDefault="00F61BD6" w:rsidP="00F61BD6">
      <w:pPr>
        <w:pStyle w:val="NoSpacing"/>
        <w:rPr>
          <w:b/>
          <w:bCs/>
          <w:sz w:val="34"/>
          <w:szCs w:val="34"/>
        </w:rPr>
      </w:pPr>
      <w:r w:rsidRPr="0080785A">
        <w:rPr>
          <w:b/>
          <w:bCs/>
          <w:sz w:val="34"/>
          <w:szCs w:val="34"/>
        </w:rPr>
        <w:t xml:space="preserve">Socials </w:t>
      </w:r>
      <w:proofErr w:type="gramStart"/>
      <w:r w:rsidR="001271BD">
        <w:rPr>
          <w:b/>
          <w:bCs/>
          <w:sz w:val="34"/>
          <w:szCs w:val="34"/>
        </w:rPr>
        <w:t>[ ]</w:t>
      </w:r>
      <w:proofErr w:type="gramEnd"/>
    </w:p>
    <w:p w14:paraId="4AB38A52" w14:textId="40141278" w:rsidR="00082396" w:rsidRPr="00595036" w:rsidRDefault="00082396" w:rsidP="00082396">
      <w:pPr>
        <w:pStyle w:val="NoSpacing"/>
        <w:rPr>
          <w:b/>
          <w:bCs/>
        </w:rPr>
      </w:pPr>
      <w:r w:rsidRPr="00595036">
        <w:rPr>
          <w:b/>
          <w:bCs/>
        </w:rPr>
        <w:t>Emerging</w:t>
      </w:r>
    </w:p>
    <w:p w14:paraId="64CE591C" w14:textId="3FCABABD" w:rsidR="00082396" w:rsidRPr="00595036" w:rsidRDefault="00082396" w:rsidP="00082396">
      <w:pPr>
        <w:pStyle w:val="NoSpacing"/>
      </w:pPr>
      <w:r w:rsidRPr="00595036">
        <w:t xml:space="preserve">Overall, (student) is demonstrating Emerging understanding of the Learning Standards of Social Studies </w:t>
      </w:r>
      <w:proofErr w:type="gramStart"/>
      <w:r w:rsidR="001271BD">
        <w:t>[ ]</w:t>
      </w:r>
      <w:proofErr w:type="gramEnd"/>
      <w:r w:rsidRPr="00595036">
        <w:t>.</w:t>
      </w:r>
    </w:p>
    <w:p w14:paraId="07A585E9" w14:textId="24ED8143" w:rsidR="004B467D" w:rsidRPr="008D1136" w:rsidRDefault="00E95111" w:rsidP="001E1459">
      <w:pPr>
        <w:pStyle w:val="NoSpacing"/>
        <w:numPr>
          <w:ilvl w:val="0"/>
          <w:numId w:val="17"/>
        </w:numPr>
        <w:rPr>
          <w:color w:val="000000" w:themeColor="text1"/>
        </w:rPr>
      </w:pPr>
      <w:r w:rsidRPr="00595036">
        <w:t xml:space="preserve">With support, (student) </w:t>
      </w:r>
      <w:proofErr w:type="gramStart"/>
      <w:r w:rsidRPr="00595036">
        <w:t>is able to</w:t>
      </w:r>
      <w:proofErr w:type="gramEnd"/>
      <w:r w:rsidRPr="00595036">
        <w:t xml:space="preserve"> </w:t>
      </w:r>
      <w:r w:rsidR="00532E47" w:rsidRPr="00595036">
        <w:t xml:space="preserve">make inferences and </w:t>
      </w:r>
      <w:r w:rsidR="00532E47" w:rsidRPr="00595036">
        <w:rPr>
          <w:color w:val="4472C4" w:themeColor="accent1"/>
        </w:rPr>
        <w:t>draw conclusions</w:t>
      </w:r>
      <w:r w:rsidR="00EB6817">
        <w:rPr>
          <w:color w:val="4472C4" w:themeColor="accent1"/>
        </w:rPr>
        <w:t xml:space="preserve"> about </w:t>
      </w:r>
      <w:r w:rsidR="008D1136">
        <w:rPr>
          <w:color w:val="4472C4" w:themeColor="accent1"/>
        </w:rPr>
        <w:t xml:space="preserve">topics related to </w:t>
      </w:r>
      <w:r w:rsidR="008902EE" w:rsidRPr="008902EE">
        <w:rPr>
          <w:color w:val="00B050"/>
        </w:rPr>
        <w:t>the Indian Act</w:t>
      </w:r>
      <w:r w:rsidR="008D1136" w:rsidRPr="008902EE">
        <w:rPr>
          <w:color w:val="00B050"/>
        </w:rPr>
        <w:t xml:space="preserve"> </w:t>
      </w:r>
      <w:r w:rsidR="008D1136" w:rsidRPr="008D1136">
        <w:rPr>
          <w:color w:val="000000" w:themeColor="text1"/>
        </w:rPr>
        <w:t xml:space="preserve">and other issues </w:t>
      </w:r>
      <w:r w:rsidR="001D3694">
        <w:rPr>
          <w:color w:val="000000" w:themeColor="text1"/>
        </w:rPr>
        <w:t>that have impacted his family</w:t>
      </w:r>
      <w:r w:rsidR="008D1136" w:rsidRPr="008D1136">
        <w:rPr>
          <w:color w:val="000000" w:themeColor="text1"/>
        </w:rPr>
        <w:t>.</w:t>
      </w:r>
    </w:p>
    <w:p w14:paraId="247D1142" w14:textId="3A076C4A" w:rsidR="00532E47" w:rsidRPr="00595036" w:rsidRDefault="00532E47" w:rsidP="001E1459">
      <w:pPr>
        <w:pStyle w:val="NoSpacing"/>
        <w:numPr>
          <w:ilvl w:val="0"/>
          <w:numId w:val="17"/>
        </w:numPr>
      </w:pPr>
      <w:r w:rsidRPr="00595036">
        <w:t xml:space="preserve">Can, with prompting, </w:t>
      </w:r>
      <w:r w:rsidRPr="00595036">
        <w:rPr>
          <w:color w:val="4472C4" w:themeColor="accent1"/>
        </w:rPr>
        <w:t>defend a</w:t>
      </w:r>
      <w:r w:rsidR="00980C6C" w:rsidRPr="00595036">
        <w:rPr>
          <w:color w:val="4472C4" w:themeColor="accent1"/>
        </w:rPr>
        <w:t xml:space="preserve"> position on a familiar topic.</w:t>
      </w:r>
    </w:p>
    <w:p w14:paraId="65578600" w14:textId="73FA830C" w:rsidR="00685425" w:rsidRPr="00595036" w:rsidRDefault="00662246" w:rsidP="001E1459">
      <w:pPr>
        <w:pStyle w:val="NoSpacing"/>
        <w:numPr>
          <w:ilvl w:val="0"/>
          <w:numId w:val="17"/>
        </w:numPr>
      </w:pPr>
      <w:r w:rsidRPr="00595036">
        <w:rPr>
          <w:color w:val="FF33CC"/>
        </w:rPr>
        <w:t xml:space="preserve">Needs to develop skills in </w:t>
      </w:r>
      <w:r w:rsidRPr="00595036">
        <w:rPr>
          <w:color w:val="4472C4" w:themeColor="accent1"/>
        </w:rPr>
        <w:t>taking other perspectives</w:t>
      </w:r>
      <w:r w:rsidRPr="00595036">
        <w:t xml:space="preserve">, especially those </w:t>
      </w:r>
      <w:r w:rsidR="00762D21" w:rsidRPr="00595036">
        <w:t xml:space="preserve">of </w:t>
      </w:r>
      <w:r w:rsidR="00762D21" w:rsidRPr="00595036">
        <w:rPr>
          <w:color w:val="00B050"/>
        </w:rPr>
        <w:t>oppressed or underprivileged peoples</w:t>
      </w:r>
      <w:r w:rsidR="00503987" w:rsidRPr="00595036">
        <w:rPr>
          <w:color w:val="00B050"/>
        </w:rPr>
        <w:t xml:space="preserve"> </w:t>
      </w:r>
      <w:r w:rsidR="00503987" w:rsidRPr="00595036">
        <w:t>whose experiences are studied in this course.</w:t>
      </w:r>
    </w:p>
    <w:p w14:paraId="157C63E4" w14:textId="58F9894B" w:rsidR="00521179" w:rsidRPr="00595036" w:rsidRDefault="00F07577" w:rsidP="003576A3">
      <w:pPr>
        <w:pStyle w:val="NoSpacing"/>
        <w:numPr>
          <w:ilvl w:val="0"/>
          <w:numId w:val="17"/>
        </w:numPr>
      </w:pPr>
      <w:r w:rsidRPr="00595036">
        <w:rPr>
          <w:color w:val="FF33CC"/>
        </w:rPr>
        <w:t xml:space="preserve">Is encouraged to work with teacher </w:t>
      </w:r>
      <w:r w:rsidRPr="00595036">
        <w:rPr>
          <w:color w:val="7030A0"/>
        </w:rPr>
        <w:t xml:space="preserve">to develop strategies that improve self-awareness </w:t>
      </w:r>
      <w:r w:rsidR="009474F1" w:rsidRPr="00595036">
        <w:rPr>
          <w:color w:val="7030A0"/>
        </w:rPr>
        <w:t xml:space="preserve">and </w:t>
      </w:r>
      <w:r w:rsidRPr="00595036">
        <w:rPr>
          <w:color w:val="7030A0"/>
        </w:rPr>
        <w:t xml:space="preserve">identity the impacts of their language and tone on </w:t>
      </w:r>
      <w:r w:rsidR="002F7D73" w:rsidRPr="00595036">
        <w:rPr>
          <w:color w:val="7030A0"/>
        </w:rPr>
        <w:t>students</w:t>
      </w:r>
      <w:r w:rsidRPr="00595036">
        <w:rPr>
          <w:color w:val="7030A0"/>
        </w:rPr>
        <w:t xml:space="preserve"> and the class environment.</w:t>
      </w:r>
    </w:p>
    <w:p w14:paraId="4FC538E6" w14:textId="213A60E6" w:rsidR="009474F1" w:rsidRPr="00595036" w:rsidRDefault="009474F1" w:rsidP="009474F1">
      <w:pPr>
        <w:pStyle w:val="NoSpacing"/>
        <w:rPr>
          <w:b/>
          <w:bCs/>
        </w:rPr>
      </w:pPr>
      <w:r w:rsidRPr="00595036">
        <w:rPr>
          <w:b/>
          <w:bCs/>
        </w:rPr>
        <w:t>Developing</w:t>
      </w:r>
    </w:p>
    <w:p w14:paraId="5C24C052" w14:textId="62706980" w:rsidR="009474F1" w:rsidRPr="00595036" w:rsidRDefault="009474F1" w:rsidP="009474F1">
      <w:pPr>
        <w:pStyle w:val="NoSpacing"/>
      </w:pPr>
      <w:r w:rsidRPr="00595036">
        <w:t xml:space="preserve">Overall, (student) is demonstrating Developing understanding of the Learning Standards of Social Studies </w:t>
      </w:r>
      <w:proofErr w:type="gramStart"/>
      <w:r w:rsidR="001271BD">
        <w:t>[ ]</w:t>
      </w:r>
      <w:proofErr w:type="gramEnd"/>
      <w:r w:rsidRPr="00595036">
        <w:t>.</w:t>
      </w:r>
    </w:p>
    <w:p w14:paraId="636883F1" w14:textId="021F6B6A" w:rsidR="00604741" w:rsidRPr="002E37CC" w:rsidRDefault="007C0AFF" w:rsidP="001E1459">
      <w:pPr>
        <w:pStyle w:val="ListParagraph"/>
        <w:numPr>
          <w:ilvl w:val="0"/>
          <w:numId w:val="18"/>
        </w:numPr>
        <w:rPr>
          <w:color w:val="00B050"/>
        </w:rPr>
      </w:pPr>
      <w:r>
        <w:rPr>
          <w:color w:val="4472C4" w:themeColor="accent1"/>
        </w:rPr>
        <w:t>(</w:t>
      </w:r>
      <w:r w:rsidR="00F642C5">
        <w:rPr>
          <w:color w:val="4472C4" w:themeColor="accent1"/>
        </w:rPr>
        <w:t>S</w:t>
      </w:r>
      <w:r>
        <w:rPr>
          <w:color w:val="4472C4" w:themeColor="accent1"/>
        </w:rPr>
        <w:t xml:space="preserve">tudent) </w:t>
      </w:r>
      <w:r w:rsidR="00587BDC">
        <w:rPr>
          <w:color w:val="4472C4" w:themeColor="accent1"/>
        </w:rPr>
        <w:t xml:space="preserve">was engaged by our class discussions on the </w:t>
      </w:r>
      <w:r w:rsidR="001F50AC">
        <w:rPr>
          <w:color w:val="4472C4" w:themeColor="accent1"/>
        </w:rPr>
        <w:t>Indian Act</w:t>
      </w:r>
      <w:r w:rsidR="00587BDC">
        <w:rPr>
          <w:color w:val="4472C4" w:themeColor="accent1"/>
        </w:rPr>
        <w:t xml:space="preserve"> this te</w:t>
      </w:r>
      <w:r w:rsidR="00D174AA">
        <w:rPr>
          <w:color w:val="4472C4" w:themeColor="accent1"/>
        </w:rPr>
        <w:t>r</w:t>
      </w:r>
      <w:r w:rsidR="00587BDC">
        <w:rPr>
          <w:color w:val="4472C4" w:themeColor="accent1"/>
        </w:rPr>
        <w:t xml:space="preserve">m, </w:t>
      </w:r>
      <w:r w:rsidR="00976C79" w:rsidRPr="002E37CC">
        <w:rPr>
          <w:color w:val="00B050"/>
        </w:rPr>
        <w:t>eagerly identif</w:t>
      </w:r>
      <w:r w:rsidR="00587BDC" w:rsidRPr="002E37CC">
        <w:rPr>
          <w:color w:val="00B050"/>
        </w:rPr>
        <w:t xml:space="preserve">ying </w:t>
      </w:r>
      <w:r w:rsidR="001F50AC" w:rsidRPr="002E37CC">
        <w:rPr>
          <w:color w:val="00B050"/>
        </w:rPr>
        <w:t xml:space="preserve">aspects of </w:t>
      </w:r>
      <w:r w:rsidR="002E37CC" w:rsidRPr="002E37CC">
        <w:rPr>
          <w:color w:val="00B050"/>
        </w:rPr>
        <w:t>the Act that negatively impact Indigenous peoples and non-Indigenous Canadians today</w:t>
      </w:r>
      <w:r w:rsidR="00A13E7A" w:rsidRPr="002E37CC">
        <w:rPr>
          <w:color w:val="00B050"/>
        </w:rPr>
        <w:t xml:space="preserve">. </w:t>
      </w:r>
      <w:r w:rsidR="00132A6B" w:rsidRPr="002E37CC">
        <w:rPr>
          <w:color w:val="00B050"/>
        </w:rPr>
        <w:t xml:space="preserve"> </w:t>
      </w:r>
    </w:p>
    <w:p w14:paraId="056D8719" w14:textId="15937647" w:rsidR="009C2620" w:rsidRPr="00595036" w:rsidRDefault="009C2620" w:rsidP="001E1459">
      <w:pPr>
        <w:pStyle w:val="ListParagraph"/>
        <w:numPr>
          <w:ilvl w:val="0"/>
          <w:numId w:val="18"/>
        </w:numPr>
        <w:rPr>
          <w:color w:val="000000" w:themeColor="text1"/>
        </w:rPr>
      </w:pPr>
      <w:r w:rsidRPr="00595036">
        <w:rPr>
          <w:color w:val="FF33CC"/>
        </w:rPr>
        <w:t xml:space="preserve">Can continue to </w:t>
      </w:r>
      <w:r w:rsidR="002422FB" w:rsidRPr="00595036">
        <w:rPr>
          <w:color w:val="000000" w:themeColor="text1"/>
        </w:rPr>
        <w:t xml:space="preserve">strengthen writing skills </w:t>
      </w:r>
      <w:proofErr w:type="gramStart"/>
      <w:r w:rsidR="00BA3D0C">
        <w:rPr>
          <w:color w:val="000000" w:themeColor="text1"/>
        </w:rPr>
        <w:t>in order to</w:t>
      </w:r>
      <w:proofErr w:type="gramEnd"/>
      <w:r w:rsidR="00BA3D0C">
        <w:rPr>
          <w:color w:val="000000" w:themeColor="text1"/>
        </w:rPr>
        <w:t xml:space="preserve"> more clearly express and support</w:t>
      </w:r>
      <w:r w:rsidR="00BA3D0C">
        <w:rPr>
          <w:color w:val="4472C4" w:themeColor="accent1"/>
        </w:rPr>
        <w:t xml:space="preserve"> opinions and </w:t>
      </w:r>
      <w:r w:rsidR="002422FB" w:rsidRPr="00595036">
        <w:rPr>
          <w:color w:val="4472C4" w:themeColor="accent1"/>
        </w:rPr>
        <w:t>present information</w:t>
      </w:r>
      <w:r w:rsidR="002422FB" w:rsidRPr="00595036">
        <w:rPr>
          <w:color w:val="000000" w:themeColor="text1"/>
        </w:rPr>
        <w:t>.</w:t>
      </w:r>
    </w:p>
    <w:p w14:paraId="1C4BECDF" w14:textId="77777777" w:rsidR="00F923F4" w:rsidRDefault="00F642C5" w:rsidP="001E1459">
      <w:pPr>
        <w:pStyle w:val="ListParagraph"/>
        <w:numPr>
          <w:ilvl w:val="0"/>
          <w:numId w:val="18"/>
        </w:numPr>
        <w:rPr>
          <w:color w:val="7030A0"/>
        </w:rPr>
      </w:pPr>
      <w:r>
        <w:rPr>
          <w:color w:val="7030A0"/>
        </w:rPr>
        <w:t>(Student) cares greatly for people impacted by social injustice</w:t>
      </w:r>
      <w:r w:rsidR="00F923F4">
        <w:rPr>
          <w:color w:val="7030A0"/>
        </w:rPr>
        <w:t xml:space="preserve"> and strongly advocates</w:t>
      </w:r>
      <w:r w:rsidR="00595036" w:rsidRPr="00595036">
        <w:rPr>
          <w:color w:val="7030A0"/>
        </w:rPr>
        <w:t xml:space="preserve"> for others</w:t>
      </w:r>
      <w:r w:rsidR="00F923F4">
        <w:rPr>
          <w:color w:val="7030A0"/>
        </w:rPr>
        <w:t>.</w:t>
      </w:r>
    </w:p>
    <w:p w14:paraId="4A69E78C" w14:textId="368F23E4" w:rsidR="00D9388D" w:rsidRPr="00C2451D" w:rsidRDefault="00F923F4" w:rsidP="00B267A5">
      <w:pPr>
        <w:pStyle w:val="ListParagraph"/>
        <w:numPr>
          <w:ilvl w:val="0"/>
          <w:numId w:val="18"/>
        </w:numPr>
        <w:rPr>
          <w:color w:val="7030A0"/>
        </w:rPr>
      </w:pPr>
      <w:r w:rsidRPr="00D9388D">
        <w:rPr>
          <w:color w:val="FF3399"/>
        </w:rPr>
        <w:t>E</w:t>
      </w:r>
      <w:r w:rsidR="00595036" w:rsidRPr="00D9388D">
        <w:rPr>
          <w:color w:val="FF3399"/>
        </w:rPr>
        <w:t xml:space="preserve">ncouraged to </w:t>
      </w:r>
      <w:r w:rsidR="00595036">
        <w:rPr>
          <w:color w:val="7030A0"/>
        </w:rPr>
        <w:t>take risks</w:t>
      </w:r>
      <w:r w:rsidR="0043761B">
        <w:rPr>
          <w:color w:val="7030A0"/>
        </w:rPr>
        <w:t xml:space="preserve"> </w:t>
      </w:r>
      <w:r w:rsidR="00695AEB">
        <w:rPr>
          <w:color w:val="7030A0"/>
        </w:rPr>
        <w:t xml:space="preserve">by </w:t>
      </w:r>
      <w:r w:rsidR="00342B7A">
        <w:rPr>
          <w:color w:val="7030A0"/>
        </w:rPr>
        <w:t xml:space="preserve">putting this passion for equity and social justice into </w:t>
      </w:r>
      <w:r w:rsidR="00695AEB">
        <w:rPr>
          <w:color w:val="7030A0"/>
        </w:rPr>
        <w:t xml:space="preserve">speaking </w:t>
      </w:r>
      <w:r w:rsidR="00901E4C">
        <w:rPr>
          <w:color w:val="7030A0"/>
        </w:rPr>
        <w:t xml:space="preserve">more </w:t>
      </w:r>
      <w:r w:rsidR="008902EE">
        <w:rPr>
          <w:color w:val="7030A0"/>
        </w:rPr>
        <w:t xml:space="preserve">about these issues </w:t>
      </w:r>
      <w:r w:rsidR="00901E4C">
        <w:rPr>
          <w:color w:val="7030A0"/>
        </w:rPr>
        <w:t xml:space="preserve">in less familiar situations </w:t>
      </w:r>
      <w:r w:rsidR="008902EE">
        <w:rPr>
          <w:color w:val="7030A0"/>
        </w:rPr>
        <w:t xml:space="preserve">and larger </w:t>
      </w:r>
      <w:r w:rsidR="00901E4C">
        <w:rPr>
          <w:color w:val="7030A0"/>
        </w:rPr>
        <w:t>groups of people.</w:t>
      </w:r>
    </w:p>
    <w:p w14:paraId="667A2ACB" w14:textId="2BA740B3" w:rsidR="00B267A5" w:rsidRDefault="00B267A5" w:rsidP="00B267A5">
      <w:pPr>
        <w:pStyle w:val="NoSpacing"/>
        <w:rPr>
          <w:b/>
          <w:bCs/>
        </w:rPr>
      </w:pPr>
      <w:r>
        <w:rPr>
          <w:b/>
          <w:bCs/>
        </w:rPr>
        <w:t>Proficient</w:t>
      </w:r>
    </w:p>
    <w:p w14:paraId="223DFD7F" w14:textId="21C91722" w:rsidR="00B267A5" w:rsidRDefault="00B267A5" w:rsidP="00B267A5">
      <w:pPr>
        <w:pStyle w:val="NoSpacing"/>
      </w:pPr>
      <w:r w:rsidRPr="00595036">
        <w:t xml:space="preserve">Overall, (student) is demonstrating </w:t>
      </w:r>
      <w:r>
        <w:t>Proficient</w:t>
      </w:r>
      <w:r w:rsidRPr="00595036">
        <w:t xml:space="preserve"> understanding of the Learning Standards of Social Studies </w:t>
      </w:r>
      <w:proofErr w:type="gramStart"/>
      <w:r w:rsidR="001271BD">
        <w:t>[ ]</w:t>
      </w:r>
      <w:proofErr w:type="gramEnd"/>
      <w:r w:rsidRPr="00595036">
        <w:t>.</w:t>
      </w:r>
    </w:p>
    <w:p w14:paraId="63B15C7A" w14:textId="79FD2F8B" w:rsidR="00157531" w:rsidRDefault="00AD2A4D" w:rsidP="001E1459">
      <w:pPr>
        <w:pStyle w:val="NoSpacing"/>
        <w:numPr>
          <w:ilvl w:val="0"/>
          <w:numId w:val="19"/>
        </w:numPr>
      </w:pPr>
      <w:r>
        <w:rPr>
          <w:color w:val="4472C4" w:themeColor="accent1"/>
        </w:rPr>
        <w:t>(Student)</w:t>
      </w:r>
      <w:r w:rsidR="0012136F">
        <w:rPr>
          <w:color w:val="4472C4" w:themeColor="accent1"/>
        </w:rPr>
        <w:t xml:space="preserve"> used </w:t>
      </w:r>
      <w:r w:rsidR="004C4E93" w:rsidRPr="002A47EC">
        <w:rPr>
          <w:color w:val="4472C4" w:themeColor="accent1"/>
        </w:rPr>
        <w:t xml:space="preserve">Social Studies skills to </w:t>
      </w:r>
      <w:r w:rsidR="00CD3C90" w:rsidRPr="002A47EC">
        <w:rPr>
          <w:color w:val="4472C4" w:themeColor="accent1"/>
        </w:rPr>
        <w:t xml:space="preserve">ask questions, gather and interpret </w:t>
      </w:r>
      <w:r w:rsidR="0093305B">
        <w:rPr>
          <w:color w:val="4472C4" w:themeColor="accent1"/>
        </w:rPr>
        <w:t>information</w:t>
      </w:r>
      <w:r w:rsidR="00CD3C90" w:rsidRPr="002A47EC">
        <w:rPr>
          <w:color w:val="4472C4" w:themeColor="accent1"/>
        </w:rPr>
        <w:t xml:space="preserve">, </w:t>
      </w:r>
      <w:r w:rsidR="0012136F">
        <w:rPr>
          <w:color w:val="4472C4" w:themeColor="accent1"/>
        </w:rPr>
        <w:t>find an overall fascination with</w:t>
      </w:r>
      <w:r w:rsidR="00CA1356">
        <w:t xml:space="preserve"> </w:t>
      </w:r>
      <w:r w:rsidR="00CA1356" w:rsidRPr="002A47EC">
        <w:rPr>
          <w:color w:val="00B050"/>
        </w:rPr>
        <w:t>variety of revolutions</w:t>
      </w:r>
      <w:r w:rsidR="00157531">
        <w:rPr>
          <w:color w:val="00B050"/>
        </w:rPr>
        <w:t xml:space="preserve"> this term.</w:t>
      </w:r>
    </w:p>
    <w:p w14:paraId="6FFAD264" w14:textId="2B340C48" w:rsidR="00CA1356" w:rsidRDefault="008F6F39" w:rsidP="001E1459">
      <w:pPr>
        <w:pStyle w:val="NoSpacing"/>
        <w:numPr>
          <w:ilvl w:val="0"/>
          <w:numId w:val="19"/>
        </w:numPr>
      </w:pPr>
      <w:r>
        <w:rPr>
          <w:color w:val="4472C4" w:themeColor="accent1"/>
        </w:rPr>
        <w:t>E</w:t>
      </w:r>
      <w:r w:rsidR="00025863">
        <w:rPr>
          <w:color w:val="4472C4" w:themeColor="accent1"/>
        </w:rPr>
        <w:t xml:space="preserve">njoyed finding </w:t>
      </w:r>
      <w:r w:rsidR="004D050A" w:rsidRPr="005E3827">
        <w:rPr>
          <w:color w:val="4472C4" w:themeColor="accent1"/>
        </w:rPr>
        <w:t xml:space="preserve">bias </w:t>
      </w:r>
      <w:r w:rsidR="004D050A">
        <w:t>in</w:t>
      </w:r>
      <w:r w:rsidR="00435135">
        <w:t xml:space="preserve"> </w:t>
      </w:r>
      <w:r w:rsidR="003C4C9E" w:rsidRPr="002A47EC">
        <w:rPr>
          <w:color w:val="00B050"/>
        </w:rPr>
        <w:t>primary sourc</w:t>
      </w:r>
      <w:r w:rsidR="00CC5421">
        <w:rPr>
          <w:color w:val="00B050"/>
        </w:rPr>
        <w:t xml:space="preserve">es </w:t>
      </w:r>
      <w:r w:rsidR="00025863">
        <w:rPr>
          <w:color w:val="000000" w:themeColor="text1"/>
        </w:rPr>
        <w:t>and understood the need to look for more than one account</w:t>
      </w:r>
      <w:r w:rsidR="00435135" w:rsidRPr="00435135">
        <w:rPr>
          <w:color w:val="000000" w:themeColor="text1"/>
        </w:rPr>
        <w:t xml:space="preserve"> </w:t>
      </w:r>
      <w:r w:rsidR="005E3827">
        <w:rPr>
          <w:color w:val="000000" w:themeColor="text1"/>
        </w:rPr>
        <w:t>of</w:t>
      </w:r>
      <w:r w:rsidR="003C4C9E" w:rsidRPr="00435135">
        <w:rPr>
          <w:color w:val="000000" w:themeColor="text1"/>
        </w:rPr>
        <w:t xml:space="preserve"> </w:t>
      </w:r>
      <w:r w:rsidR="00826C6F">
        <w:t>contentious histor</w:t>
      </w:r>
      <w:r w:rsidR="00FA435E">
        <w:t xml:space="preserve">ical </w:t>
      </w:r>
      <w:r w:rsidR="007A0DDB">
        <w:t>events</w:t>
      </w:r>
      <w:r w:rsidR="00826C6F">
        <w:t>.</w:t>
      </w:r>
      <w:r w:rsidR="0004199C">
        <w:t xml:space="preserve"> </w:t>
      </w:r>
    </w:p>
    <w:p w14:paraId="64009378" w14:textId="65987DA1" w:rsidR="005E3827" w:rsidRDefault="005B3878" w:rsidP="001E1459">
      <w:pPr>
        <w:pStyle w:val="NoSpacing"/>
        <w:numPr>
          <w:ilvl w:val="0"/>
          <w:numId w:val="19"/>
        </w:numPr>
      </w:pPr>
      <w:r w:rsidRPr="006616D9">
        <w:rPr>
          <w:color w:val="FF33CC"/>
        </w:rPr>
        <w:t xml:space="preserve">Is </w:t>
      </w:r>
      <w:r w:rsidR="002406FF" w:rsidRPr="006616D9">
        <w:rPr>
          <w:color w:val="FF33CC"/>
        </w:rPr>
        <w:t xml:space="preserve">improving </w:t>
      </w:r>
      <w:r w:rsidR="002406FF">
        <w:t xml:space="preserve">at </w:t>
      </w:r>
      <w:r w:rsidR="002406FF" w:rsidRPr="00184A3F">
        <w:rPr>
          <w:color w:val="4472C4" w:themeColor="accent1"/>
        </w:rPr>
        <w:t xml:space="preserve">inferring the worldview, values, and beliefs of </w:t>
      </w:r>
      <w:r w:rsidR="00184A3F" w:rsidRPr="00184A3F">
        <w:rPr>
          <w:color w:val="4472C4" w:themeColor="accent1"/>
        </w:rPr>
        <w:t>author</w:t>
      </w:r>
      <w:r w:rsidR="00343805">
        <w:rPr>
          <w:color w:val="4472C4" w:themeColor="accent1"/>
        </w:rPr>
        <w:t>s</w:t>
      </w:r>
      <w:r w:rsidR="00184A3F">
        <w:t xml:space="preserve"> of primary and secondary sources.</w:t>
      </w:r>
    </w:p>
    <w:p w14:paraId="33CB407E" w14:textId="5690720F" w:rsidR="00D9388D" w:rsidRPr="001271BD" w:rsidRDefault="00B86181" w:rsidP="00AE01BC">
      <w:pPr>
        <w:pStyle w:val="NoSpacing"/>
        <w:numPr>
          <w:ilvl w:val="0"/>
          <w:numId w:val="19"/>
        </w:numPr>
        <w:rPr>
          <w:color w:val="000000" w:themeColor="text1"/>
        </w:rPr>
      </w:pPr>
      <w:r w:rsidRPr="006616D9">
        <w:rPr>
          <w:color w:val="FF33CC"/>
        </w:rPr>
        <w:t xml:space="preserve">Is working on </w:t>
      </w:r>
      <w:r w:rsidR="006616D9" w:rsidRPr="006616D9">
        <w:rPr>
          <w:color w:val="7030A0"/>
        </w:rPr>
        <w:t xml:space="preserve">increasing autonomy in learning by relying on the teacher </w:t>
      </w:r>
      <w:r w:rsidR="00282835" w:rsidRPr="006616D9">
        <w:rPr>
          <w:color w:val="7030A0"/>
        </w:rPr>
        <w:t>less and</w:t>
      </w:r>
      <w:r w:rsidR="006616D9" w:rsidRPr="006616D9">
        <w:rPr>
          <w:color w:val="000000" w:themeColor="text1"/>
        </w:rPr>
        <w:t xml:space="preserve"> </w:t>
      </w:r>
      <w:r w:rsidR="00B201FA">
        <w:rPr>
          <w:color w:val="000000" w:themeColor="text1"/>
        </w:rPr>
        <w:t>using their ability to find bias</w:t>
      </w:r>
      <w:r w:rsidR="00282835">
        <w:rPr>
          <w:color w:val="000000" w:themeColor="text1"/>
        </w:rPr>
        <w:t xml:space="preserve"> to build trust in their ability to </w:t>
      </w:r>
      <w:r w:rsidR="006616D9" w:rsidRPr="006616D9">
        <w:rPr>
          <w:color w:val="000000" w:themeColor="text1"/>
        </w:rPr>
        <w:t xml:space="preserve">make </w:t>
      </w:r>
      <w:r w:rsidR="00282835">
        <w:rPr>
          <w:color w:val="000000" w:themeColor="text1"/>
        </w:rPr>
        <w:t xml:space="preserve">other, </w:t>
      </w:r>
      <w:r w:rsidR="006616D9" w:rsidRPr="006616D9">
        <w:rPr>
          <w:color w:val="000000" w:themeColor="text1"/>
        </w:rPr>
        <w:t>sound inferences.</w:t>
      </w:r>
    </w:p>
    <w:p w14:paraId="57E76136" w14:textId="10AC0F15" w:rsidR="00892F14" w:rsidRPr="00AE01BC" w:rsidRDefault="00892F14" w:rsidP="00AE01BC">
      <w:pPr>
        <w:pStyle w:val="NoSpacing"/>
        <w:rPr>
          <w:b/>
          <w:bCs/>
        </w:rPr>
      </w:pPr>
      <w:r w:rsidRPr="00AE01BC">
        <w:rPr>
          <w:b/>
          <w:bCs/>
        </w:rPr>
        <w:t>Extending</w:t>
      </w:r>
    </w:p>
    <w:p w14:paraId="29930A07" w14:textId="2D477290" w:rsidR="00AE01BC" w:rsidRPr="002123C5" w:rsidRDefault="00AE01BC" w:rsidP="00AE01BC">
      <w:pPr>
        <w:pStyle w:val="NoSpacing"/>
      </w:pPr>
      <w:r w:rsidRPr="00595036">
        <w:t xml:space="preserve">Overall, (student) is demonstrating </w:t>
      </w:r>
      <w:r>
        <w:t>Extending</w:t>
      </w:r>
      <w:r w:rsidRPr="00595036">
        <w:t xml:space="preserve"> understanding of the Learning Standards of Social Studies </w:t>
      </w:r>
      <w:proofErr w:type="gramStart"/>
      <w:r w:rsidR="001271BD">
        <w:t>[ ]</w:t>
      </w:r>
      <w:proofErr w:type="gramEnd"/>
      <w:r w:rsidRPr="002123C5">
        <w:t>.</w:t>
      </w:r>
    </w:p>
    <w:p w14:paraId="6B9E74A0" w14:textId="428A81D4" w:rsidR="00F03707" w:rsidRPr="002123C5" w:rsidRDefault="00A95F21" w:rsidP="001E1459">
      <w:pPr>
        <w:pStyle w:val="NoSpacing"/>
        <w:numPr>
          <w:ilvl w:val="0"/>
          <w:numId w:val="20"/>
        </w:numPr>
      </w:pPr>
      <w:r>
        <w:t>Often</w:t>
      </w:r>
      <w:r w:rsidR="00E02397" w:rsidRPr="002123C5">
        <w:t xml:space="preserve"> </w:t>
      </w:r>
      <w:r w:rsidR="00E02397" w:rsidRPr="0006551E">
        <w:rPr>
          <w:color w:val="4472C4" w:themeColor="accent1"/>
        </w:rPr>
        <w:t>identif</w:t>
      </w:r>
      <w:r w:rsidRPr="0006551E">
        <w:rPr>
          <w:color w:val="4472C4" w:themeColor="accent1"/>
        </w:rPr>
        <w:t>ies</w:t>
      </w:r>
      <w:r w:rsidR="00E02397" w:rsidRPr="0006551E">
        <w:rPr>
          <w:color w:val="4472C4" w:themeColor="accent1"/>
        </w:rPr>
        <w:t xml:space="preserve"> subtle problems</w:t>
      </w:r>
      <w:r w:rsidR="00404243" w:rsidRPr="0006551E">
        <w:rPr>
          <w:color w:val="4472C4" w:themeColor="accent1"/>
        </w:rPr>
        <w:t>, like bias and faulty reasoning</w:t>
      </w:r>
      <w:r w:rsidR="001443D4" w:rsidRPr="002123C5">
        <w:t xml:space="preserve">, </w:t>
      </w:r>
      <w:r w:rsidR="008328C9" w:rsidRPr="002123C5">
        <w:t>in readings</w:t>
      </w:r>
      <w:r w:rsidR="00F03707" w:rsidRPr="002123C5">
        <w:t>, film,</w:t>
      </w:r>
      <w:r w:rsidR="008328C9" w:rsidRPr="002123C5">
        <w:t xml:space="preserve"> and classroom discussions</w:t>
      </w:r>
      <w:r w:rsidR="00A500B6">
        <w:t xml:space="preserve"> and</w:t>
      </w:r>
      <w:r w:rsidR="009B7462">
        <w:t xml:space="preserve"> </w:t>
      </w:r>
      <w:r w:rsidR="00E463D0">
        <w:t xml:space="preserve">kindly </w:t>
      </w:r>
      <w:r w:rsidR="00E463D0" w:rsidRPr="0006551E">
        <w:rPr>
          <w:color w:val="4472C4" w:themeColor="accent1"/>
        </w:rPr>
        <w:t xml:space="preserve">challenges </w:t>
      </w:r>
      <w:r w:rsidR="006E1830" w:rsidRPr="0006551E">
        <w:rPr>
          <w:color w:val="4472C4" w:themeColor="accent1"/>
        </w:rPr>
        <w:t>p</w:t>
      </w:r>
      <w:r w:rsidR="0006551E" w:rsidRPr="0006551E">
        <w:rPr>
          <w:color w:val="4472C4" w:themeColor="accent1"/>
        </w:rPr>
        <w:t>revailing norms</w:t>
      </w:r>
      <w:r w:rsidR="0006551E">
        <w:t>.</w:t>
      </w:r>
    </w:p>
    <w:p w14:paraId="45F79601" w14:textId="7B48A375" w:rsidR="00AE01BC" w:rsidRPr="001006A3" w:rsidRDefault="00F03707" w:rsidP="001E1459">
      <w:pPr>
        <w:pStyle w:val="NoSpacing"/>
        <w:numPr>
          <w:ilvl w:val="0"/>
          <w:numId w:val="20"/>
        </w:numPr>
      </w:pPr>
      <w:r w:rsidRPr="002123C5">
        <w:t>D</w:t>
      </w:r>
      <w:r w:rsidR="0077568F" w:rsidRPr="002123C5">
        <w:t>emonstrate</w:t>
      </w:r>
      <w:r w:rsidR="002123C5" w:rsidRPr="002123C5">
        <w:t>s</w:t>
      </w:r>
      <w:r w:rsidR="0077568F" w:rsidRPr="002123C5">
        <w:t xml:space="preserve"> leadership</w:t>
      </w:r>
      <w:r w:rsidR="002123C5" w:rsidRPr="002123C5">
        <w:t xml:space="preserve"> in </w:t>
      </w:r>
      <w:r w:rsidR="002123C5" w:rsidRPr="0006551E">
        <w:rPr>
          <w:color w:val="00B050"/>
        </w:rPr>
        <w:t xml:space="preserve">addressing discriminatory attitudes and </w:t>
      </w:r>
      <w:r w:rsidR="00F06C1B">
        <w:rPr>
          <w:color w:val="00B050"/>
        </w:rPr>
        <w:t xml:space="preserve">symptoms of </w:t>
      </w:r>
      <w:r w:rsidR="002123C5" w:rsidRPr="0006551E">
        <w:rPr>
          <w:color w:val="00B050"/>
        </w:rPr>
        <w:t>historical wrongs</w:t>
      </w:r>
      <w:r w:rsidR="00F06C1B">
        <w:rPr>
          <w:color w:val="00B050"/>
        </w:rPr>
        <w:t xml:space="preserve"> </w:t>
      </w:r>
      <w:r w:rsidR="00F06C1B" w:rsidRPr="00971193">
        <w:t>in class</w:t>
      </w:r>
      <w:r w:rsidR="00971193" w:rsidRPr="00971193">
        <w:t xml:space="preserve"> work and discussion</w:t>
      </w:r>
      <w:r w:rsidR="00971193">
        <w:rPr>
          <w:color w:val="00B050"/>
        </w:rPr>
        <w:t>.</w:t>
      </w:r>
    </w:p>
    <w:p w14:paraId="24FADE94" w14:textId="4E2858DD" w:rsidR="001006A3" w:rsidRPr="002123C5" w:rsidRDefault="00234A28" w:rsidP="001E1459">
      <w:pPr>
        <w:pStyle w:val="NoSpacing"/>
        <w:numPr>
          <w:ilvl w:val="0"/>
          <w:numId w:val="20"/>
        </w:numPr>
      </w:pPr>
      <w:r>
        <w:rPr>
          <w:color w:val="7030A0"/>
        </w:rPr>
        <w:t xml:space="preserve">Has advanced </w:t>
      </w:r>
      <w:r w:rsidR="00A801D9">
        <w:rPr>
          <w:color w:val="7030A0"/>
        </w:rPr>
        <w:t xml:space="preserve">emotional intelligence stemming from </w:t>
      </w:r>
      <w:r>
        <w:rPr>
          <w:color w:val="7030A0"/>
        </w:rPr>
        <w:t>self-awareness</w:t>
      </w:r>
      <w:r w:rsidR="00A801D9">
        <w:rPr>
          <w:color w:val="7030A0"/>
        </w:rPr>
        <w:t>, emotional regulation</w:t>
      </w:r>
      <w:r w:rsidR="004F6426">
        <w:rPr>
          <w:color w:val="7030A0"/>
        </w:rPr>
        <w:t xml:space="preserve">, and </w:t>
      </w:r>
      <w:r w:rsidR="00A801D9">
        <w:rPr>
          <w:color w:val="7030A0"/>
        </w:rPr>
        <w:t>relationship skills</w:t>
      </w:r>
      <w:r w:rsidR="004F6426">
        <w:rPr>
          <w:color w:val="7030A0"/>
        </w:rPr>
        <w:t>.</w:t>
      </w:r>
      <w:r w:rsidR="00A801D9">
        <w:rPr>
          <w:color w:val="7030A0"/>
        </w:rPr>
        <w:t xml:space="preserve"> </w:t>
      </w:r>
    </w:p>
    <w:p w14:paraId="53E95D52" w14:textId="4F0B4E65" w:rsidR="001443D4" w:rsidRDefault="000371DE" w:rsidP="001E1459">
      <w:pPr>
        <w:pStyle w:val="NoSpacing"/>
        <w:numPr>
          <w:ilvl w:val="0"/>
          <w:numId w:val="20"/>
        </w:numPr>
        <w:rPr>
          <w:color w:val="7030A0"/>
        </w:rPr>
      </w:pPr>
      <w:r w:rsidRPr="000371DE">
        <w:rPr>
          <w:color w:val="FF33CC"/>
        </w:rPr>
        <w:t xml:space="preserve">Is encouraged to take on </w:t>
      </w:r>
      <w:r w:rsidRPr="000371DE">
        <w:rPr>
          <w:color w:val="7030A0"/>
        </w:rPr>
        <w:t>more formal leadership roles and opportunities in the class, school, and community.</w:t>
      </w:r>
    </w:p>
    <w:p w14:paraId="6B2EC67B" w14:textId="06E14427" w:rsidR="001006A3" w:rsidRDefault="001006A3" w:rsidP="004F6426">
      <w:pPr>
        <w:pStyle w:val="NoSpacing"/>
        <w:ind w:left="720"/>
        <w:rPr>
          <w:color w:val="7030A0"/>
        </w:rPr>
      </w:pPr>
    </w:p>
    <w:p w14:paraId="6D53166F" w14:textId="719CFE86" w:rsidR="00304EB7" w:rsidRDefault="00304EB7" w:rsidP="00304EB7">
      <w:pPr>
        <w:pStyle w:val="Header"/>
      </w:pPr>
      <w:r>
        <w:t xml:space="preserve">                                                                                                                               </w:t>
      </w:r>
    </w:p>
    <w:p w14:paraId="64A6D8C0" w14:textId="074F153E" w:rsidR="009F5D5D" w:rsidRPr="00BD26CC" w:rsidRDefault="005A2F2E" w:rsidP="009F5D5D">
      <w:pPr>
        <w:pStyle w:val="NoSpacing"/>
        <w:rPr>
          <w:b/>
          <w:bCs/>
          <w:sz w:val="36"/>
          <w:szCs w:val="36"/>
        </w:rPr>
      </w:pPr>
      <w:r>
        <w:rPr>
          <w:b/>
          <w:bCs/>
          <w:sz w:val="36"/>
          <w:szCs w:val="36"/>
        </w:rPr>
        <w:t xml:space="preserve">Physical Health Education </w:t>
      </w:r>
      <w:proofErr w:type="gramStart"/>
      <w:r w:rsidR="001271BD">
        <w:rPr>
          <w:b/>
          <w:bCs/>
          <w:sz w:val="36"/>
          <w:szCs w:val="36"/>
        </w:rPr>
        <w:t>[ ]</w:t>
      </w:r>
      <w:proofErr w:type="gramEnd"/>
    </w:p>
    <w:p w14:paraId="6FD61D48" w14:textId="77777777" w:rsidR="009F5D5D" w:rsidRPr="00595036" w:rsidRDefault="009F5D5D" w:rsidP="009F5D5D">
      <w:pPr>
        <w:pStyle w:val="NoSpacing"/>
        <w:rPr>
          <w:b/>
          <w:bCs/>
        </w:rPr>
      </w:pPr>
      <w:r w:rsidRPr="00595036">
        <w:rPr>
          <w:b/>
          <w:bCs/>
        </w:rPr>
        <w:lastRenderedPageBreak/>
        <w:t>Emerging</w:t>
      </w:r>
    </w:p>
    <w:p w14:paraId="042E43B4" w14:textId="6CCBCB15" w:rsidR="009F5D5D" w:rsidRDefault="009F5D5D" w:rsidP="009F5D5D">
      <w:pPr>
        <w:pStyle w:val="NoSpacing"/>
      </w:pPr>
      <w:r w:rsidRPr="00595036">
        <w:t xml:space="preserve">Overall, (student) is demonstrating Emerging understanding of the Learning Standards of </w:t>
      </w:r>
      <w:r w:rsidR="00644298">
        <w:t>Physical Health Education</w:t>
      </w:r>
      <w:r w:rsidRPr="00595036">
        <w:t xml:space="preserve"> </w:t>
      </w:r>
      <w:proofErr w:type="gramStart"/>
      <w:r w:rsidR="001271BD">
        <w:t>[ ]</w:t>
      </w:r>
      <w:proofErr w:type="gramEnd"/>
      <w:r w:rsidRPr="00595036">
        <w:t>.</w:t>
      </w:r>
    </w:p>
    <w:p w14:paraId="0E92A6D9" w14:textId="22017B7A" w:rsidR="002E5007" w:rsidRPr="002A51F1" w:rsidRDefault="002E5007" w:rsidP="001E1459">
      <w:pPr>
        <w:pStyle w:val="NoSpacing"/>
        <w:numPr>
          <w:ilvl w:val="0"/>
          <w:numId w:val="21"/>
        </w:numPr>
        <w:rPr>
          <w:color w:val="4472C4" w:themeColor="accent1"/>
        </w:rPr>
      </w:pPr>
      <w:r w:rsidRPr="002A51F1">
        <w:rPr>
          <w:color w:val="FF3399"/>
        </w:rPr>
        <w:t>Encouraged to explore</w:t>
      </w:r>
      <w:r w:rsidRPr="002A51F1">
        <w:rPr>
          <w:color w:val="4472C4" w:themeColor="accent1"/>
        </w:rPr>
        <w:t xml:space="preserve"> different types of physical activity</w:t>
      </w:r>
      <w:r w:rsidR="008C7BAF" w:rsidRPr="002A51F1">
        <w:rPr>
          <w:color w:val="4472C4" w:themeColor="accent1"/>
        </w:rPr>
        <w:t xml:space="preserve"> and to adopt preferred ones </w:t>
      </w:r>
      <w:r w:rsidR="008C7BAF" w:rsidRPr="002A51F1">
        <w:t>to</w:t>
      </w:r>
      <w:r w:rsidR="008C7BAF" w:rsidRPr="002A51F1">
        <w:rPr>
          <w:color w:val="4472C4" w:themeColor="accent1"/>
        </w:rPr>
        <w:t xml:space="preserve"> support lifelong health and well-being.</w:t>
      </w:r>
    </w:p>
    <w:p w14:paraId="0AA3CC47" w14:textId="0A515937" w:rsidR="000B4C33" w:rsidRDefault="000B4C33" w:rsidP="001E1459">
      <w:pPr>
        <w:pStyle w:val="NoSpacing"/>
        <w:numPr>
          <w:ilvl w:val="0"/>
          <w:numId w:val="21"/>
        </w:numPr>
      </w:pPr>
      <w:r w:rsidRPr="002A51F1">
        <w:rPr>
          <w:color w:val="FF3399"/>
        </w:rPr>
        <w:t xml:space="preserve">Invited to monitor </w:t>
      </w:r>
      <w:r w:rsidRPr="002A51F1">
        <w:rPr>
          <w:color w:val="00B050"/>
        </w:rPr>
        <w:t xml:space="preserve">exertion level </w:t>
      </w:r>
      <w:r w:rsidR="00FD262D" w:rsidRPr="002A51F1">
        <w:rPr>
          <w:color w:val="00B050"/>
        </w:rPr>
        <w:t xml:space="preserve">using heart rate and pulse </w:t>
      </w:r>
      <w:r>
        <w:t xml:space="preserve">and </w:t>
      </w:r>
      <w:r w:rsidR="00FD262D">
        <w:t xml:space="preserve">to </w:t>
      </w:r>
      <w:r w:rsidRPr="009153DA">
        <w:rPr>
          <w:color w:val="FF3399"/>
        </w:rPr>
        <w:t xml:space="preserve">set goals </w:t>
      </w:r>
      <w:r w:rsidR="001A0363" w:rsidRPr="009153DA">
        <w:rPr>
          <w:color w:val="FF3399"/>
        </w:rPr>
        <w:t xml:space="preserve">to increase </w:t>
      </w:r>
      <w:r w:rsidR="001A0363" w:rsidRPr="009153DA">
        <w:rPr>
          <w:color w:val="00B050"/>
        </w:rPr>
        <w:t>exertion.</w:t>
      </w:r>
    </w:p>
    <w:p w14:paraId="520E5D32" w14:textId="3E6F743C" w:rsidR="002F332B" w:rsidRPr="002A51F1" w:rsidRDefault="002F332B" w:rsidP="001E1459">
      <w:pPr>
        <w:pStyle w:val="NoSpacing"/>
        <w:numPr>
          <w:ilvl w:val="0"/>
          <w:numId w:val="21"/>
        </w:numPr>
        <w:rPr>
          <w:color w:val="4472C4" w:themeColor="accent1"/>
        </w:rPr>
      </w:pPr>
      <w:r>
        <w:t xml:space="preserve">Learning to find </w:t>
      </w:r>
      <w:r w:rsidRPr="002A51F1">
        <w:rPr>
          <w:color w:val="00B050"/>
        </w:rPr>
        <w:t>sources of health information</w:t>
      </w:r>
      <w:r w:rsidR="00A74864" w:rsidRPr="002A51F1">
        <w:rPr>
          <w:color w:val="00B050"/>
        </w:rPr>
        <w:t xml:space="preserve"> </w:t>
      </w:r>
      <w:r w:rsidR="00A74864">
        <w:t xml:space="preserve">to learn </w:t>
      </w:r>
      <w:r w:rsidR="00A74864" w:rsidRPr="002A51F1">
        <w:rPr>
          <w:color w:val="4472C4" w:themeColor="accent1"/>
        </w:rPr>
        <w:t>strategies that support physical and mental health and wellbeing.</w:t>
      </w:r>
    </w:p>
    <w:p w14:paraId="409A34B9" w14:textId="5D23D8EC" w:rsidR="00AE01BC" w:rsidRDefault="002A51F1" w:rsidP="00AE01BC">
      <w:pPr>
        <w:pStyle w:val="NoSpacing"/>
        <w:numPr>
          <w:ilvl w:val="0"/>
          <w:numId w:val="21"/>
        </w:numPr>
      </w:pPr>
      <w:r w:rsidRPr="002A51F1">
        <w:rPr>
          <w:color w:val="7030A0"/>
        </w:rPr>
        <w:t>Encouraged to take more risks</w:t>
      </w:r>
      <w:r>
        <w:t xml:space="preserve"> by </w:t>
      </w:r>
      <w:r w:rsidRPr="002A51F1">
        <w:rPr>
          <w:color w:val="7030A0"/>
        </w:rPr>
        <w:t>contributing to classes,</w:t>
      </w:r>
      <w:r>
        <w:t xml:space="preserve"> verbally and physically.</w:t>
      </w:r>
    </w:p>
    <w:p w14:paraId="10D74752" w14:textId="16314445" w:rsidR="00C23418" w:rsidRPr="00595036" w:rsidRDefault="00A12F97" w:rsidP="00C23418">
      <w:pPr>
        <w:pStyle w:val="NoSpacing"/>
        <w:rPr>
          <w:b/>
          <w:bCs/>
        </w:rPr>
      </w:pPr>
      <w:r>
        <w:rPr>
          <w:b/>
          <w:bCs/>
        </w:rPr>
        <w:t>Developing</w:t>
      </w:r>
    </w:p>
    <w:p w14:paraId="2DD7C87E" w14:textId="5829F94E" w:rsidR="00C23418" w:rsidRDefault="00C23418" w:rsidP="00C23418">
      <w:pPr>
        <w:pStyle w:val="NoSpacing"/>
      </w:pPr>
      <w:r w:rsidRPr="00595036">
        <w:t xml:space="preserve">Overall, (student) is demonstrating </w:t>
      </w:r>
      <w:r>
        <w:t>Developing</w:t>
      </w:r>
      <w:r w:rsidRPr="00595036">
        <w:t xml:space="preserve"> understanding of the Learning Standards of </w:t>
      </w:r>
      <w:r>
        <w:t>Physical Health Education</w:t>
      </w:r>
      <w:r w:rsidRPr="00595036">
        <w:t xml:space="preserve"> </w:t>
      </w:r>
      <w:proofErr w:type="gramStart"/>
      <w:r w:rsidR="001271BD">
        <w:t>[ ]</w:t>
      </w:r>
      <w:proofErr w:type="gramEnd"/>
      <w:r w:rsidRPr="00595036">
        <w:t>.</w:t>
      </w:r>
    </w:p>
    <w:p w14:paraId="42A1288D" w14:textId="422BB052" w:rsidR="006E3165" w:rsidRDefault="00DF373C" w:rsidP="001E1459">
      <w:pPr>
        <w:pStyle w:val="NoSpacing"/>
        <w:numPr>
          <w:ilvl w:val="0"/>
          <w:numId w:val="23"/>
        </w:numPr>
        <w:rPr>
          <w:color w:val="4472C4" w:themeColor="accent1"/>
        </w:rPr>
      </w:pPr>
      <w:r>
        <w:rPr>
          <w:color w:val="4472C4" w:themeColor="accent1"/>
        </w:rPr>
        <w:t>(student) is c</w:t>
      </w:r>
      <w:r w:rsidR="006E3165" w:rsidRPr="00B23DF1">
        <w:rPr>
          <w:color w:val="4472C4" w:themeColor="accent1"/>
        </w:rPr>
        <w:t xml:space="preserve">ontinuing to develop </w:t>
      </w:r>
      <w:r w:rsidR="00B23DF1" w:rsidRPr="00B23DF1">
        <w:rPr>
          <w:color w:val="4472C4" w:themeColor="accent1"/>
        </w:rPr>
        <w:t>fundamental movement skills</w:t>
      </w:r>
      <w:r w:rsidR="00A1482F">
        <w:rPr>
          <w:color w:val="4472C4" w:themeColor="accent1"/>
        </w:rPr>
        <w:t xml:space="preserve"> </w:t>
      </w:r>
      <w:r w:rsidR="00A1482F" w:rsidRPr="001941CC">
        <w:t>in areas outside of baseball.</w:t>
      </w:r>
    </w:p>
    <w:p w14:paraId="37A43B75" w14:textId="11CC9998" w:rsidR="00345080" w:rsidRPr="00345080" w:rsidRDefault="00345080" w:rsidP="001E1459">
      <w:pPr>
        <w:pStyle w:val="NoSpacing"/>
        <w:numPr>
          <w:ilvl w:val="0"/>
          <w:numId w:val="22"/>
        </w:numPr>
        <w:rPr>
          <w:color w:val="7030A0"/>
        </w:rPr>
      </w:pPr>
      <w:r>
        <w:rPr>
          <w:color w:val="4472C4" w:themeColor="accent1"/>
        </w:rPr>
        <w:t>In his passion and inquiry project this term</w:t>
      </w:r>
      <w:r w:rsidR="00445AF1">
        <w:rPr>
          <w:color w:val="4472C4" w:themeColor="accent1"/>
        </w:rPr>
        <w:t>,</w:t>
      </w:r>
      <w:r>
        <w:rPr>
          <w:color w:val="4472C4" w:themeColor="accent1"/>
        </w:rPr>
        <w:t xml:space="preserve"> (student) identified baseball as a favourite activity and identified aspects of the game that are good for mental and physical health.</w:t>
      </w:r>
      <w:r w:rsidR="008877D2" w:rsidRPr="001D4EF4">
        <w:rPr>
          <w:color w:val="4472C4" w:themeColor="accent1"/>
        </w:rPr>
        <w:t xml:space="preserve"> </w:t>
      </w:r>
    </w:p>
    <w:p w14:paraId="05E71C2A" w14:textId="71013E8F" w:rsidR="00C23418" w:rsidRPr="00B143A3" w:rsidRDefault="00445AF1" w:rsidP="001E1459">
      <w:pPr>
        <w:pStyle w:val="NoSpacing"/>
        <w:numPr>
          <w:ilvl w:val="0"/>
          <w:numId w:val="22"/>
        </w:numPr>
        <w:rPr>
          <w:color w:val="7030A0"/>
        </w:rPr>
      </w:pPr>
      <w:r>
        <w:rPr>
          <w:color w:val="FF3399"/>
        </w:rPr>
        <w:t xml:space="preserve">With </w:t>
      </w:r>
      <w:r w:rsidR="0052725F" w:rsidRPr="006E3165">
        <w:rPr>
          <w:color w:val="FF3399"/>
        </w:rPr>
        <w:t xml:space="preserve">encouragement to </w:t>
      </w:r>
      <w:r w:rsidR="0052725F" w:rsidRPr="00B143A3">
        <w:rPr>
          <w:color w:val="7030A0"/>
        </w:rPr>
        <w:t>maintain a growth mindset, initiative, and independence</w:t>
      </w:r>
      <w:r w:rsidR="0046167D">
        <w:rPr>
          <w:color w:val="7030A0"/>
        </w:rPr>
        <w:t>, can</w:t>
      </w:r>
      <w:r w:rsidR="0052725F" w:rsidRPr="00B143A3">
        <w:rPr>
          <w:color w:val="7030A0"/>
        </w:rPr>
        <w:t xml:space="preserve"> </w:t>
      </w:r>
      <w:r w:rsidR="00D77928" w:rsidRPr="00B143A3">
        <w:rPr>
          <w:color w:val="7030A0"/>
        </w:rPr>
        <w:t>engage</w:t>
      </w:r>
      <w:r w:rsidR="00345080">
        <w:rPr>
          <w:color w:val="7030A0"/>
        </w:rPr>
        <w:t xml:space="preserve"> </w:t>
      </w:r>
      <w:r w:rsidR="0046167D">
        <w:rPr>
          <w:color w:val="7030A0"/>
        </w:rPr>
        <w:t xml:space="preserve">positively in </w:t>
      </w:r>
      <w:r w:rsidR="0052725F" w:rsidRPr="00B143A3">
        <w:rPr>
          <w:color w:val="7030A0"/>
        </w:rPr>
        <w:t>activities</w:t>
      </w:r>
      <w:r w:rsidR="00345080">
        <w:rPr>
          <w:color w:val="7030A0"/>
        </w:rPr>
        <w:t xml:space="preserve"> outside of this passion area.</w:t>
      </w:r>
    </w:p>
    <w:p w14:paraId="46415D98" w14:textId="4CCED41E" w:rsidR="003C0A9F" w:rsidRPr="001271BD" w:rsidRDefault="00C14FDB" w:rsidP="001271BD">
      <w:pPr>
        <w:pStyle w:val="NoSpacing"/>
        <w:numPr>
          <w:ilvl w:val="0"/>
          <w:numId w:val="22"/>
        </w:numPr>
        <w:rPr>
          <w:color w:val="4472C4" w:themeColor="accent1"/>
        </w:rPr>
      </w:pPr>
      <w:r>
        <w:t>(</w:t>
      </w:r>
      <w:r w:rsidR="00345080">
        <w:t>S</w:t>
      </w:r>
      <w:r>
        <w:t>tudent</w:t>
      </w:r>
      <w:r w:rsidRPr="00AC0E0E">
        <w:rPr>
          <w:color w:val="FF3399"/>
        </w:rPr>
        <w:t>)</w:t>
      </w:r>
      <w:r w:rsidR="005916CA" w:rsidRPr="00AC0E0E">
        <w:rPr>
          <w:color w:val="FF3399"/>
        </w:rPr>
        <w:t xml:space="preserve"> Is invited to use throwing skills </w:t>
      </w:r>
      <w:r w:rsidR="00B53718">
        <w:rPr>
          <w:color w:val="FF3399"/>
        </w:rPr>
        <w:t>next term in</w:t>
      </w:r>
      <w:r w:rsidR="005916CA" w:rsidRPr="00AC0E0E">
        <w:rPr>
          <w:color w:val="FF3399"/>
        </w:rPr>
        <w:t xml:space="preserve"> European </w:t>
      </w:r>
      <w:r w:rsidR="00AC67E7" w:rsidRPr="00AC0E0E">
        <w:rPr>
          <w:color w:val="FF3399"/>
        </w:rPr>
        <w:t>handball</w:t>
      </w:r>
      <w:r w:rsidR="007F1D72" w:rsidRPr="00AC0E0E">
        <w:rPr>
          <w:color w:val="FF3399"/>
        </w:rPr>
        <w:t xml:space="preserve"> and other</w:t>
      </w:r>
      <w:r w:rsidR="00AA5380" w:rsidRPr="00AC0E0E">
        <w:rPr>
          <w:color w:val="FF3399"/>
        </w:rPr>
        <w:t xml:space="preserve"> throwing</w:t>
      </w:r>
      <w:r w:rsidR="007F1D72" w:rsidRPr="00AC0E0E">
        <w:rPr>
          <w:color w:val="FF3399"/>
        </w:rPr>
        <w:t xml:space="preserve"> activities</w:t>
      </w:r>
      <w:r w:rsidR="00AA5380">
        <w:t xml:space="preserve"> </w:t>
      </w:r>
      <w:proofErr w:type="gramStart"/>
      <w:r w:rsidR="00AA5380">
        <w:t xml:space="preserve">in order </w:t>
      </w:r>
      <w:r w:rsidR="00AA5380" w:rsidRPr="0052725F">
        <w:rPr>
          <w:color w:val="4472C4" w:themeColor="accent1"/>
        </w:rPr>
        <w:t>to</w:t>
      </w:r>
      <w:proofErr w:type="gramEnd"/>
      <w:r w:rsidR="00AA5380" w:rsidRPr="0052725F">
        <w:rPr>
          <w:color w:val="4472C4" w:themeColor="accent1"/>
        </w:rPr>
        <w:t xml:space="preserve"> apply movement concepts to different physical activities</w:t>
      </w:r>
      <w:r w:rsidR="001941CC">
        <w:rPr>
          <w:color w:val="4472C4" w:themeColor="accent1"/>
        </w:rPr>
        <w:t>.</w:t>
      </w:r>
    </w:p>
    <w:p w14:paraId="21B2325D" w14:textId="0740E05A" w:rsidR="00416A7C" w:rsidRPr="00595036" w:rsidRDefault="00416A7C" w:rsidP="00416A7C">
      <w:pPr>
        <w:pStyle w:val="NoSpacing"/>
        <w:rPr>
          <w:b/>
          <w:bCs/>
        </w:rPr>
      </w:pPr>
      <w:r>
        <w:rPr>
          <w:b/>
          <w:bCs/>
        </w:rPr>
        <w:t>Proficient</w:t>
      </w:r>
    </w:p>
    <w:p w14:paraId="4C42EFA7" w14:textId="3376AD6A" w:rsidR="00416A7C" w:rsidRDefault="00416A7C" w:rsidP="00416A7C">
      <w:pPr>
        <w:pStyle w:val="NoSpacing"/>
      </w:pPr>
      <w:r w:rsidRPr="00595036">
        <w:t xml:space="preserve">Overall, (student) is demonstrating </w:t>
      </w:r>
      <w:r>
        <w:t>Proficient</w:t>
      </w:r>
      <w:r w:rsidRPr="00595036">
        <w:t xml:space="preserve"> understanding of the Learning Standards of </w:t>
      </w:r>
      <w:r>
        <w:t>Physical Health Education</w:t>
      </w:r>
      <w:r w:rsidRPr="00595036">
        <w:t xml:space="preserve"> </w:t>
      </w:r>
      <w:proofErr w:type="gramStart"/>
      <w:r w:rsidR="001271BD">
        <w:t>[ ]</w:t>
      </w:r>
      <w:proofErr w:type="gramEnd"/>
      <w:r w:rsidRPr="00595036">
        <w:t>.</w:t>
      </w:r>
    </w:p>
    <w:p w14:paraId="770D6BEA" w14:textId="5DBB5875" w:rsidR="0046167D" w:rsidRPr="003D4411" w:rsidRDefault="008418C8" w:rsidP="001E1459">
      <w:pPr>
        <w:pStyle w:val="NoSpacing"/>
        <w:numPr>
          <w:ilvl w:val="0"/>
          <w:numId w:val="24"/>
        </w:numPr>
        <w:rPr>
          <w:color w:val="4472C4" w:themeColor="accent1"/>
        </w:rPr>
      </w:pPr>
      <w:r>
        <w:t>(Student)</w:t>
      </w:r>
      <w:r w:rsidR="00F27412">
        <w:t xml:space="preserve"> </w:t>
      </w:r>
      <w:r w:rsidR="00AF2F61">
        <w:t xml:space="preserve">has </w:t>
      </w:r>
      <w:r w:rsidR="00AF2F61" w:rsidRPr="00545BDE">
        <w:rPr>
          <w:color w:val="7030A0"/>
        </w:rPr>
        <w:t xml:space="preserve">shown great interest in working out in the gym </w:t>
      </w:r>
      <w:r w:rsidR="00AF2F61">
        <w:t xml:space="preserve">this term and </w:t>
      </w:r>
      <w:r w:rsidR="00AF2F61" w:rsidRPr="00FB1924">
        <w:rPr>
          <w:color w:val="00B050"/>
        </w:rPr>
        <w:t>enj</w:t>
      </w:r>
      <w:r w:rsidR="005B089F" w:rsidRPr="00FB1924">
        <w:rPr>
          <w:color w:val="00B050"/>
        </w:rPr>
        <w:t xml:space="preserve">oyed applying training principles to guide </w:t>
      </w:r>
      <w:r w:rsidR="00FB1924" w:rsidRPr="00FB1924">
        <w:rPr>
          <w:color w:val="00B050"/>
        </w:rPr>
        <w:t>progress</w:t>
      </w:r>
      <w:r w:rsidR="00AC02C7">
        <w:rPr>
          <w:color w:val="00B050"/>
        </w:rPr>
        <w:t xml:space="preserve"> and </w:t>
      </w:r>
      <w:r w:rsidR="00AC02C7" w:rsidRPr="003D4411">
        <w:rPr>
          <w:color w:val="4472C4" w:themeColor="accent1"/>
        </w:rPr>
        <w:t>set goals</w:t>
      </w:r>
      <w:r w:rsidR="003D4411" w:rsidRPr="003D4411">
        <w:rPr>
          <w:color w:val="4472C4" w:themeColor="accent1"/>
        </w:rPr>
        <w:t xml:space="preserve"> for personal </w:t>
      </w:r>
      <w:r w:rsidR="003109F2" w:rsidRPr="003D4411">
        <w:rPr>
          <w:color w:val="4472C4" w:themeColor="accent1"/>
        </w:rPr>
        <w:t>healthy living</w:t>
      </w:r>
      <w:r w:rsidR="003D4411" w:rsidRPr="003D4411">
        <w:rPr>
          <w:color w:val="4472C4" w:themeColor="accent1"/>
        </w:rPr>
        <w:t>.</w:t>
      </w:r>
    </w:p>
    <w:p w14:paraId="12FE11D6" w14:textId="2B143EB6" w:rsidR="003D4411" w:rsidRDefault="00354AC6" w:rsidP="001E1459">
      <w:pPr>
        <w:pStyle w:val="NoSpacing"/>
        <w:numPr>
          <w:ilvl w:val="0"/>
          <w:numId w:val="24"/>
        </w:numPr>
      </w:pPr>
      <w:r w:rsidRPr="005A4968">
        <w:rPr>
          <w:color w:val="4472C4" w:themeColor="accent1"/>
        </w:rPr>
        <w:t>Has demonstrated leadership</w:t>
      </w:r>
      <w:r>
        <w:t xml:space="preserve"> in class this term, </w:t>
      </w:r>
      <w:r w:rsidR="004003C9">
        <w:t>inspiring peers to try out the gym and even showing other students</w:t>
      </w:r>
      <w:r w:rsidR="005A4968">
        <w:t xml:space="preserve"> new exercises.</w:t>
      </w:r>
    </w:p>
    <w:p w14:paraId="27440912" w14:textId="59470E66" w:rsidR="00886167" w:rsidRPr="00C2451D" w:rsidRDefault="003109F2" w:rsidP="00886167">
      <w:pPr>
        <w:pStyle w:val="NoSpacing"/>
        <w:numPr>
          <w:ilvl w:val="0"/>
          <w:numId w:val="24"/>
        </w:numPr>
      </w:pPr>
      <w:r w:rsidRPr="00EF27FA">
        <w:rPr>
          <w:color w:val="7030A0"/>
        </w:rPr>
        <w:t>(Student)</w:t>
      </w:r>
      <w:r w:rsidR="00EF27FA">
        <w:rPr>
          <w:color w:val="7030A0"/>
        </w:rPr>
        <w:t xml:space="preserve"> participates with great enthusiasm and </w:t>
      </w:r>
      <w:r w:rsidR="00886167">
        <w:rPr>
          <w:color w:val="7030A0"/>
        </w:rPr>
        <w:t xml:space="preserve">never-ending </w:t>
      </w:r>
      <w:r w:rsidR="00EF27FA">
        <w:rPr>
          <w:color w:val="7030A0"/>
        </w:rPr>
        <w:t xml:space="preserve">energy; </w:t>
      </w:r>
      <w:r w:rsidR="00EF27FA" w:rsidRPr="00B96A65">
        <w:rPr>
          <w:color w:val="FF3399"/>
        </w:rPr>
        <w:t xml:space="preserve">so </w:t>
      </w:r>
      <w:r w:rsidR="00B96A65" w:rsidRPr="00B96A65">
        <w:rPr>
          <w:color w:val="FF3399"/>
        </w:rPr>
        <w:t xml:space="preserve">is invited to </w:t>
      </w:r>
      <w:r w:rsidRPr="00545BDE">
        <w:rPr>
          <w:color w:val="FF3399"/>
        </w:rPr>
        <w:t>intentionally reflect</w:t>
      </w:r>
      <w:r>
        <w:t xml:space="preserve"> on the </w:t>
      </w:r>
      <w:r w:rsidRPr="00545BDE">
        <w:rPr>
          <w:color w:val="00B050"/>
        </w:rPr>
        <w:t xml:space="preserve">FITT principle’s “intensity” aspect </w:t>
      </w:r>
      <w:r>
        <w:t>to avoid injury.</w:t>
      </w:r>
    </w:p>
    <w:p w14:paraId="43A70AA5" w14:textId="096F23AD" w:rsidR="00886167" w:rsidRPr="00886167" w:rsidRDefault="00886167" w:rsidP="00886167">
      <w:pPr>
        <w:pStyle w:val="NoSpacing"/>
        <w:rPr>
          <w:b/>
          <w:bCs/>
        </w:rPr>
      </w:pPr>
      <w:r w:rsidRPr="00886167">
        <w:rPr>
          <w:b/>
          <w:bCs/>
        </w:rPr>
        <w:t>Extending</w:t>
      </w:r>
    </w:p>
    <w:p w14:paraId="7A50297D" w14:textId="3A437A0F" w:rsidR="00886167" w:rsidRDefault="00886167" w:rsidP="00886167">
      <w:pPr>
        <w:pStyle w:val="NoSpacing"/>
      </w:pPr>
      <w:r w:rsidRPr="00595036">
        <w:t xml:space="preserve">Overall, (student) is demonstrating </w:t>
      </w:r>
      <w:r>
        <w:t>Extending</w:t>
      </w:r>
      <w:r w:rsidRPr="00595036">
        <w:t xml:space="preserve"> understanding of the Learning Standards of </w:t>
      </w:r>
      <w:r>
        <w:t>Physical Health Education</w:t>
      </w:r>
      <w:r w:rsidRPr="00595036">
        <w:t xml:space="preserve"> </w:t>
      </w:r>
      <w:proofErr w:type="gramStart"/>
      <w:r w:rsidR="001271BD">
        <w:t>[ ]</w:t>
      </w:r>
      <w:proofErr w:type="gramEnd"/>
      <w:r w:rsidRPr="00595036">
        <w:t>.</w:t>
      </w:r>
    </w:p>
    <w:p w14:paraId="15D9D2C0" w14:textId="286D14B1" w:rsidR="00886167" w:rsidRDefault="007F70AB" w:rsidP="001E1459">
      <w:pPr>
        <w:pStyle w:val="NoSpacing"/>
        <w:numPr>
          <w:ilvl w:val="0"/>
          <w:numId w:val="25"/>
        </w:numPr>
      </w:pPr>
      <w:r>
        <w:t xml:space="preserve">(Student) </w:t>
      </w:r>
      <w:r w:rsidR="000F56E6">
        <w:t xml:space="preserve">showed </w:t>
      </w:r>
      <w:r w:rsidR="000F56E6" w:rsidRPr="004442C8">
        <w:rPr>
          <w:color w:val="4472C4" w:themeColor="accent1"/>
        </w:rPr>
        <w:t xml:space="preserve">great leadership </w:t>
      </w:r>
      <w:r w:rsidR="000F56E6">
        <w:t xml:space="preserve">in organizing </w:t>
      </w:r>
      <w:r w:rsidR="004442C8" w:rsidRPr="004442C8">
        <w:rPr>
          <w:color w:val="00B050"/>
        </w:rPr>
        <w:t xml:space="preserve">team games and other cooperative challenges </w:t>
      </w:r>
      <w:r w:rsidR="004442C8">
        <w:t>throughout this course.</w:t>
      </w:r>
    </w:p>
    <w:p w14:paraId="3F83B148" w14:textId="0882CA1B" w:rsidR="009C1074" w:rsidRPr="00BF3EB9" w:rsidRDefault="00630052" w:rsidP="001E1459">
      <w:pPr>
        <w:pStyle w:val="NoSpacing"/>
        <w:numPr>
          <w:ilvl w:val="0"/>
          <w:numId w:val="25"/>
        </w:numPr>
        <w:rPr>
          <w:color w:val="00B050"/>
        </w:rPr>
      </w:pPr>
      <w:r>
        <w:t xml:space="preserve">Able to participate </w:t>
      </w:r>
      <w:r w:rsidR="00BF3EB9">
        <w:t xml:space="preserve">daily, with </w:t>
      </w:r>
      <w:r w:rsidR="00082D9B">
        <w:t>high level of fitness and agility</w:t>
      </w:r>
      <w:r w:rsidR="00BF3EB9">
        <w:t>,</w:t>
      </w:r>
      <w:r w:rsidR="00082D9B">
        <w:t xml:space="preserve"> </w:t>
      </w:r>
      <w:r w:rsidR="00BF3EB9">
        <w:t>in</w:t>
      </w:r>
      <w:r w:rsidR="00557BBB">
        <w:t xml:space="preserve"> various activities</w:t>
      </w:r>
      <w:r w:rsidR="00DD2025">
        <w:t xml:space="preserve">, demonstrating mastery over </w:t>
      </w:r>
      <w:r w:rsidR="005E377F" w:rsidRPr="00BF3EB9">
        <w:rPr>
          <w:color w:val="00B050"/>
        </w:rPr>
        <w:t xml:space="preserve">fundamental </w:t>
      </w:r>
      <w:r w:rsidR="00736271" w:rsidRPr="00BF3EB9">
        <w:rPr>
          <w:color w:val="00B050"/>
        </w:rPr>
        <w:t>“on-the-spot”</w:t>
      </w:r>
      <w:r w:rsidR="009777A5" w:rsidRPr="00BF3EB9">
        <w:rPr>
          <w:color w:val="00B050"/>
        </w:rPr>
        <w:t xml:space="preserve">, locomotor, and manipulative </w:t>
      </w:r>
      <w:r w:rsidR="00736271" w:rsidRPr="00BF3EB9">
        <w:rPr>
          <w:color w:val="00B050"/>
        </w:rPr>
        <w:t>skills</w:t>
      </w:r>
      <w:r w:rsidR="00BF3EB9">
        <w:rPr>
          <w:color w:val="000000" w:themeColor="text1"/>
        </w:rPr>
        <w:t>, and more advanced</w:t>
      </w:r>
      <w:r w:rsidR="00A811DB">
        <w:rPr>
          <w:color w:val="000000" w:themeColor="text1"/>
        </w:rPr>
        <w:t xml:space="preserve"> movement strategies and skills.</w:t>
      </w:r>
    </w:p>
    <w:p w14:paraId="4AD38947" w14:textId="5CC3FBD8" w:rsidR="009777A5" w:rsidRDefault="009777A5" w:rsidP="001E1459">
      <w:pPr>
        <w:pStyle w:val="NoSpacing"/>
        <w:numPr>
          <w:ilvl w:val="0"/>
          <w:numId w:val="25"/>
        </w:numPr>
        <w:rPr>
          <w:color w:val="7030A0"/>
        </w:rPr>
      </w:pPr>
      <w:r w:rsidRPr="00430854">
        <w:rPr>
          <w:color w:val="7030A0"/>
        </w:rPr>
        <w:t xml:space="preserve">Frequently helped peers to </w:t>
      </w:r>
      <w:r w:rsidR="00C15D9A">
        <w:rPr>
          <w:color w:val="7030A0"/>
        </w:rPr>
        <w:t>overcome barriers to participation</w:t>
      </w:r>
      <w:r w:rsidR="00D6676C">
        <w:rPr>
          <w:color w:val="7030A0"/>
        </w:rPr>
        <w:t xml:space="preserve">; </w:t>
      </w:r>
      <w:r w:rsidRPr="00430854">
        <w:rPr>
          <w:color w:val="7030A0"/>
        </w:rPr>
        <w:t>engage</w:t>
      </w:r>
      <w:r w:rsidR="00D6676C">
        <w:rPr>
          <w:color w:val="7030A0"/>
        </w:rPr>
        <w:t>d others and made them feel</w:t>
      </w:r>
      <w:r w:rsidR="00EB612D" w:rsidRPr="00430854">
        <w:rPr>
          <w:color w:val="7030A0"/>
        </w:rPr>
        <w:t xml:space="preserve"> comfortable </w:t>
      </w:r>
      <w:r w:rsidR="00FE3EDB" w:rsidRPr="00430854">
        <w:rPr>
          <w:color w:val="7030A0"/>
        </w:rPr>
        <w:t>in new activities by maintaining a growth mindset and infectious optimism</w:t>
      </w:r>
      <w:r w:rsidR="00430854" w:rsidRPr="00430854">
        <w:rPr>
          <w:color w:val="7030A0"/>
        </w:rPr>
        <w:t xml:space="preserve"> that made trying necessary and “failing” okay in the class.</w:t>
      </w:r>
    </w:p>
    <w:p w14:paraId="66DEAF37" w14:textId="48BEDF49" w:rsidR="0080785A" w:rsidRPr="00BC0F8B" w:rsidRDefault="00A811DB" w:rsidP="004D7F1D">
      <w:pPr>
        <w:pStyle w:val="NoSpacing"/>
        <w:numPr>
          <w:ilvl w:val="0"/>
          <w:numId w:val="25"/>
        </w:numPr>
        <w:rPr>
          <w:color w:val="4472C4" w:themeColor="accent1"/>
        </w:rPr>
      </w:pPr>
      <w:r w:rsidRPr="00A811DB">
        <w:rPr>
          <w:color w:val="4472C4" w:themeColor="accent1"/>
        </w:rPr>
        <w:t>Always</w:t>
      </w:r>
      <w:r>
        <w:rPr>
          <w:color w:val="4472C4" w:themeColor="accent1"/>
        </w:rPr>
        <w:t xml:space="preserve"> aware of</w:t>
      </w:r>
      <w:r w:rsidR="002155AB">
        <w:rPr>
          <w:color w:val="4472C4" w:themeColor="accent1"/>
        </w:rPr>
        <w:t xml:space="preserve"> having and</w:t>
      </w:r>
      <w:r>
        <w:rPr>
          <w:color w:val="4472C4" w:themeColor="accent1"/>
        </w:rPr>
        <w:t xml:space="preserve"> teaching safe interaction with equipment</w:t>
      </w:r>
      <w:r w:rsidR="002155AB">
        <w:rPr>
          <w:color w:val="4472C4" w:themeColor="accent1"/>
        </w:rPr>
        <w:t>, and of leading kindly</w:t>
      </w:r>
      <w:r w:rsidR="00884611">
        <w:rPr>
          <w:color w:val="4472C4" w:themeColor="accent1"/>
        </w:rPr>
        <w:t>.</w:t>
      </w:r>
    </w:p>
    <w:p w14:paraId="4D1A6465" w14:textId="00461B00" w:rsidR="00304EB7" w:rsidRDefault="00304EB7" w:rsidP="00304EB7">
      <w:pPr>
        <w:pStyle w:val="Header"/>
      </w:pPr>
      <w:r>
        <w:t xml:space="preserve">                                                                                                                              </w:t>
      </w:r>
    </w:p>
    <w:p w14:paraId="3F6D7C63" w14:textId="624DF8EC" w:rsidR="004D7F1D" w:rsidRPr="00BD26CC" w:rsidRDefault="004D7F1D" w:rsidP="004D7F1D">
      <w:pPr>
        <w:pStyle w:val="NoSpacing"/>
        <w:rPr>
          <w:b/>
          <w:bCs/>
          <w:sz w:val="36"/>
          <w:szCs w:val="36"/>
        </w:rPr>
      </w:pPr>
      <w:r>
        <w:rPr>
          <w:b/>
          <w:bCs/>
          <w:sz w:val="36"/>
          <w:szCs w:val="36"/>
        </w:rPr>
        <w:t>Arts Education</w:t>
      </w:r>
      <w:r w:rsidR="001271BD">
        <w:rPr>
          <w:b/>
          <w:bCs/>
          <w:sz w:val="36"/>
          <w:szCs w:val="36"/>
        </w:rPr>
        <w:t xml:space="preserve"> </w:t>
      </w:r>
      <w:proofErr w:type="gramStart"/>
      <w:r w:rsidR="001271BD">
        <w:rPr>
          <w:b/>
          <w:bCs/>
          <w:sz w:val="36"/>
          <w:szCs w:val="36"/>
        </w:rPr>
        <w:t>[ ]</w:t>
      </w:r>
      <w:proofErr w:type="gramEnd"/>
    </w:p>
    <w:p w14:paraId="6649BCB3" w14:textId="77777777" w:rsidR="004D7F1D" w:rsidRPr="00595036" w:rsidRDefault="004D7F1D" w:rsidP="004D7F1D">
      <w:pPr>
        <w:pStyle w:val="NoSpacing"/>
        <w:rPr>
          <w:b/>
          <w:bCs/>
        </w:rPr>
      </w:pPr>
      <w:r w:rsidRPr="00595036">
        <w:rPr>
          <w:b/>
          <w:bCs/>
        </w:rPr>
        <w:t>Emerging</w:t>
      </w:r>
    </w:p>
    <w:p w14:paraId="35D91DF5" w14:textId="7D1C6DC6" w:rsidR="004D7F1D" w:rsidRDefault="004D7F1D" w:rsidP="004D7F1D">
      <w:pPr>
        <w:pStyle w:val="NoSpacing"/>
      </w:pPr>
      <w:r w:rsidRPr="00595036">
        <w:t xml:space="preserve">Overall, (student) is demonstrating Emerging understanding of the Learning Standards of </w:t>
      </w:r>
      <w:r w:rsidR="00AA2F9D">
        <w:t>Arts</w:t>
      </w:r>
      <w:r>
        <w:t xml:space="preserve"> Education</w:t>
      </w:r>
      <w:r w:rsidRPr="00595036">
        <w:t xml:space="preserve"> </w:t>
      </w:r>
      <w:proofErr w:type="gramStart"/>
      <w:r w:rsidR="001271BD">
        <w:t>[ ]</w:t>
      </w:r>
      <w:proofErr w:type="gramEnd"/>
      <w:r w:rsidRPr="00595036">
        <w:t>.</w:t>
      </w:r>
    </w:p>
    <w:p w14:paraId="28FF7F19" w14:textId="796FF068" w:rsidR="00061080" w:rsidRPr="00A60230" w:rsidRDefault="003C610E" w:rsidP="001E1459">
      <w:pPr>
        <w:pStyle w:val="NoSpacing"/>
        <w:numPr>
          <w:ilvl w:val="0"/>
          <w:numId w:val="26"/>
        </w:numPr>
        <w:rPr>
          <w:color w:val="FF3399"/>
        </w:rPr>
      </w:pPr>
      <w:r>
        <w:t xml:space="preserve">(Student) </w:t>
      </w:r>
      <w:r w:rsidR="0000238F">
        <w:t xml:space="preserve">began working on </w:t>
      </w:r>
      <w:r w:rsidR="00756F04" w:rsidRPr="000D177D">
        <w:rPr>
          <w:color w:val="00B050"/>
        </w:rPr>
        <w:t>their</w:t>
      </w:r>
      <w:r w:rsidR="00F02744" w:rsidRPr="000D177D">
        <w:rPr>
          <w:color w:val="00B050"/>
        </w:rPr>
        <w:t xml:space="preserve"> </w:t>
      </w:r>
      <w:r w:rsidR="00BD6FC0" w:rsidRPr="000D177D">
        <w:rPr>
          <w:color w:val="00B050"/>
        </w:rPr>
        <w:t>memoir project</w:t>
      </w:r>
      <w:r w:rsidR="00B474C2" w:rsidRPr="000D177D">
        <w:rPr>
          <w:color w:val="00B050"/>
        </w:rPr>
        <w:t xml:space="preserve"> </w:t>
      </w:r>
      <w:r w:rsidR="005101BB">
        <w:t xml:space="preserve">and showed </w:t>
      </w:r>
      <w:r w:rsidR="00BC02E5">
        <w:t xml:space="preserve">beginning </w:t>
      </w:r>
      <w:r w:rsidR="00BC02E5" w:rsidRPr="000D177D">
        <w:rPr>
          <w:color w:val="00B050"/>
        </w:rPr>
        <w:t>knowledge of</w:t>
      </w:r>
      <w:r w:rsidR="00033D01" w:rsidRPr="000D177D">
        <w:rPr>
          <w:color w:val="00B050"/>
        </w:rPr>
        <w:t xml:space="preserve"> some elements of design</w:t>
      </w:r>
      <w:r w:rsidR="00D569F7" w:rsidRPr="000D177D">
        <w:rPr>
          <w:color w:val="00B050"/>
        </w:rPr>
        <w:t>, using lines</w:t>
      </w:r>
      <w:r w:rsidR="00D41817">
        <w:rPr>
          <w:color w:val="00B050"/>
        </w:rPr>
        <w:t xml:space="preserve"> </w:t>
      </w:r>
      <w:r w:rsidR="00D569F7" w:rsidRPr="000D177D">
        <w:rPr>
          <w:color w:val="00B050"/>
        </w:rPr>
        <w:t xml:space="preserve">and colour </w:t>
      </w:r>
      <w:r w:rsidR="00D569F7">
        <w:t xml:space="preserve">to </w:t>
      </w:r>
      <w:r w:rsidR="00535E18">
        <w:t xml:space="preserve">represent </w:t>
      </w:r>
      <w:r w:rsidR="00E73D95">
        <w:t>people</w:t>
      </w:r>
      <w:r w:rsidR="00A714EA">
        <w:t xml:space="preserve"> </w:t>
      </w:r>
      <w:r w:rsidR="00E73D95">
        <w:t>and things i</w:t>
      </w:r>
      <w:r w:rsidR="004D41CD">
        <w:t xml:space="preserve">n </w:t>
      </w:r>
      <w:r w:rsidR="00754E44">
        <w:t>her</w:t>
      </w:r>
      <w:r w:rsidR="004D41CD">
        <w:t xml:space="preserve"> </w:t>
      </w:r>
      <w:r w:rsidR="004D41CD" w:rsidRPr="000D177D">
        <w:rPr>
          <w:color w:val="00B050"/>
        </w:rPr>
        <w:t>visual story</w:t>
      </w:r>
      <w:r w:rsidR="004D41CD" w:rsidRPr="00A60230">
        <w:rPr>
          <w:color w:val="FF3399"/>
        </w:rPr>
        <w:t>.</w:t>
      </w:r>
      <w:r w:rsidR="00722B72" w:rsidRPr="00A60230">
        <w:rPr>
          <w:color w:val="FF3399"/>
        </w:rPr>
        <w:t xml:space="preserve"> </w:t>
      </w:r>
      <w:r w:rsidR="00004847" w:rsidRPr="00A60230">
        <w:rPr>
          <w:color w:val="FF3399"/>
        </w:rPr>
        <w:t>Is encouraged to use other elements</w:t>
      </w:r>
      <w:r w:rsidR="00AC74F6" w:rsidRPr="00A60230">
        <w:rPr>
          <w:color w:val="FF3399"/>
        </w:rPr>
        <w:t xml:space="preserve">, beyond lines for “stick </w:t>
      </w:r>
      <w:r w:rsidR="00A714EA">
        <w:rPr>
          <w:color w:val="FF3399"/>
        </w:rPr>
        <w:t>drawings</w:t>
      </w:r>
      <w:r w:rsidR="00AC74F6" w:rsidRPr="00A60230">
        <w:rPr>
          <w:color w:val="FF3399"/>
        </w:rPr>
        <w:t xml:space="preserve">”, to represent </w:t>
      </w:r>
      <w:r w:rsidR="00316440" w:rsidRPr="00A60230">
        <w:rPr>
          <w:color w:val="FF3399"/>
        </w:rPr>
        <w:t>these things</w:t>
      </w:r>
      <w:r w:rsidR="00A60230" w:rsidRPr="00A60230">
        <w:rPr>
          <w:color w:val="FF3399"/>
        </w:rPr>
        <w:t xml:space="preserve"> next term.</w:t>
      </w:r>
    </w:p>
    <w:p w14:paraId="17E8008E" w14:textId="58F3B068" w:rsidR="000D177D" w:rsidRPr="000D177D" w:rsidRDefault="007B1E62" w:rsidP="001E1459">
      <w:pPr>
        <w:pStyle w:val="NoSpacing"/>
        <w:numPr>
          <w:ilvl w:val="0"/>
          <w:numId w:val="26"/>
        </w:numPr>
        <w:rPr>
          <w:color w:val="7030A0"/>
        </w:rPr>
      </w:pPr>
      <w:r w:rsidRPr="000D177D">
        <w:rPr>
          <w:color w:val="7030A0"/>
        </w:rPr>
        <w:t xml:space="preserve">Student often expressed frustration </w:t>
      </w:r>
      <w:r w:rsidR="00823215" w:rsidRPr="000D177D">
        <w:rPr>
          <w:color w:val="7030A0"/>
        </w:rPr>
        <w:t xml:space="preserve">and is working on </w:t>
      </w:r>
      <w:r w:rsidR="00A76607" w:rsidRPr="000D177D">
        <w:rPr>
          <w:color w:val="7030A0"/>
        </w:rPr>
        <w:t xml:space="preserve">changing her perspective of art </w:t>
      </w:r>
      <w:r w:rsidR="000D177D">
        <w:rPr>
          <w:color w:val="7030A0"/>
        </w:rPr>
        <w:t>from</w:t>
      </w:r>
      <w:r w:rsidR="00A76607" w:rsidRPr="000D177D">
        <w:rPr>
          <w:color w:val="7030A0"/>
        </w:rPr>
        <w:t xml:space="preserve"> something she must be perfect at doing to something she can explore, have fun with</w:t>
      </w:r>
      <w:r w:rsidR="000D177D" w:rsidRPr="000D177D">
        <w:rPr>
          <w:color w:val="7030A0"/>
        </w:rPr>
        <w:t>, and play in.</w:t>
      </w:r>
    </w:p>
    <w:p w14:paraId="2AB77129" w14:textId="7C715BCC" w:rsidR="007B1E62" w:rsidRPr="000371AF" w:rsidRDefault="000D177D" w:rsidP="001E1459">
      <w:pPr>
        <w:pStyle w:val="NoSpacing"/>
        <w:numPr>
          <w:ilvl w:val="0"/>
          <w:numId w:val="26"/>
        </w:numPr>
      </w:pPr>
      <w:r w:rsidRPr="000D177D">
        <w:rPr>
          <w:color w:val="FF3399"/>
        </w:rPr>
        <w:lastRenderedPageBreak/>
        <w:t xml:space="preserve">Taking more risks and being okay with perceived mistakes will help (student) to become more </w:t>
      </w:r>
      <w:r w:rsidRPr="000D177D">
        <w:rPr>
          <w:color w:val="4472C4" w:themeColor="accent1"/>
        </w:rPr>
        <w:t>actively engaged and disciplined in working through creative challenges.</w:t>
      </w:r>
      <w:r w:rsidR="007307B1" w:rsidRPr="000D177D">
        <w:rPr>
          <w:color w:val="4472C4" w:themeColor="accent1"/>
        </w:rPr>
        <w:t xml:space="preserve"> </w:t>
      </w:r>
    </w:p>
    <w:p w14:paraId="312F0C7D" w14:textId="190DCC6C" w:rsidR="004D7F1D" w:rsidRPr="00C2451D" w:rsidRDefault="000371AF" w:rsidP="003576A3">
      <w:pPr>
        <w:pStyle w:val="NoSpacing"/>
        <w:numPr>
          <w:ilvl w:val="0"/>
          <w:numId w:val="26"/>
        </w:numPr>
        <w:rPr>
          <w:color w:val="7030A0"/>
        </w:rPr>
      </w:pPr>
      <w:r>
        <w:rPr>
          <w:color w:val="FF3399"/>
        </w:rPr>
        <w:t xml:space="preserve">(Student) is invited to work with teacher, one-to-one, on how to reflect on her </w:t>
      </w:r>
      <w:r>
        <w:rPr>
          <w:color w:val="4472C4" w:themeColor="accent1"/>
        </w:rPr>
        <w:t>art-making process and development as an artist</w:t>
      </w:r>
      <w:r w:rsidR="00394EE1">
        <w:rPr>
          <w:color w:val="4472C4" w:themeColor="accent1"/>
        </w:rPr>
        <w:t xml:space="preserve"> </w:t>
      </w:r>
      <w:r w:rsidR="00394EE1" w:rsidRPr="00EB0D9B">
        <w:rPr>
          <w:color w:val="7030A0"/>
        </w:rPr>
        <w:t xml:space="preserve">so she can see how taking risks will </w:t>
      </w:r>
      <w:proofErr w:type="gramStart"/>
      <w:r w:rsidR="00394EE1" w:rsidRPr="00EB0D9B">
        <w:rPr>
          <w:color w:val="7030A0"/>
        </w:rPr>
        <w:t>actually help</w:t>
      </w:r>
      <w:proofErr w:type="gramEnd"/>
      <w:r w:rsidR="00394EE1" w:rsidRPr="00EB0D9B">
        <w:rPr>
          <w:color w:val="7030A0"/>
        </w:rPr>
        <w:t xml:space="preserve"> her </w:t>
      </w:r>
      <w:r w:rsidR="00940BBE" w:rsidRPr="00EB0D9B">
        <w:rPr>
          <w:color w:val="7030A0"/>
        </w:rPr>
        <w:t xml:space="preserve">to take on </w:t>
      </w:r>
      <w:r w:rsidR="00EB0D9B" w:rsidRPr="00EB0D9B">
        <w:rPr>
          <w:color w:val="7030A0"/>
        </w:rPr>
        <w:t>challenges.</w:t>
      </w:r>
    </w:p>
    <w:p w14:paraId="2491D6CE" w14:textId="4CFC955A" w:rsidR="00D20102" w:rsidRPr="00595036" w:rsidRDefault="00D20102" w:rsidP="00D20102">
      <w:pPr>
        <w:pStyle w:val="NoSpacing"/>
        <w:rPr>
          <w:b/>
          <w:bCs/>
        </w:rPr>
      </w:pPr>
      <w:r>
        <w:rPr>
          <w:b/>
          <w:bCs/>
        </w:rPr>
        <w:t>Developing</w:t>
      </w:r>
    </w:p>
    <w:p w14:paraId="09EA71E3" w14:textId="2A43999D" w:rsidR="00D20102" w:rsidRDefault="00D20102" w:rsidP="00D20102">
      <w:pPr>
        <w:pStyle w:val="NoSpacing"/>
      </w:pPr>
      <w:r w:rsidRPr="00595036">
        <w:t xml:space="preserve">Overall, (student) is demonstrating </w:t>
      </w:r>
      <w:r>
        <w:t>Develop</w:t>
      </w:r>
      <w:r w:rsidRPr="00595036">
        <w:t xml:space="preserve">ing understanding of the Learning Standards of </w:t>
      </w:r>
      <w:r>
        <w:t>Arts Education</w:t>
      </w:r>
      <w:r w:rsidRPr="00595036">
        <w:t xml:space="preserve"> </w:t>
      </w:r>
      <w:proofErr w:type="gramStart"/>
      <w:r w:rsidR="001271BD">
        <w:t>[ ]</w:t>
      </w:r>
      <w:proofErr w:type="gramEnd"/>
      <w:r w:rsidRPr="00595036">
        <w:t>.</w:t>
      </w:r>
    </w:p>
    <w:p w14:paraId="78F93CD4" w14:textId="4CB01AFA" w:rsidR="00D20102" w:rsidRPr="00D650CF" w:rsidRDefault="00B857C3" w:rsidP="001E1459">
      <w:pPr>
        <w:pStyle w:val="NoSpacing"/>
        <w:numPr>
          <w:ilvl w:val="0"/>
          <w:numId w:val="27"/>
        </w:numPr>
        <w:rPr>
          <w:color w:val="4472C4" w:themeColor="accent1"/>
        </w:rPr>
      </w:pPr>
      <w:r>
        <w:t xml:space="preserve">(Student) </w:t>
      </w:r>
      <w:r w:rsidR="00633120">
        <w:t xml:space="preserve">worked on his </w:t>
      </w:r>
      <w:r w:rsidR="00633120" w:rsidRPr="00D97853">
        <w:rPr>
          <w:color w:val="00B050"/>
        </w:rPr>
        <w:t xml:space="preserve">personal narrative (memoir project) </w:t>
      </w:r>
      <w:r w:rsidR="00633120">
        <w:t xml:space="preserve">this month, showing that </w:t>
      </w:r>
      <w:r w:rsidR="00633120" w:rsidRPr="00E0536A">
        <w:rPr>
          <w:color w:val="4472C4" w:themeColor="accent1"/>
        </w:rPr>
        <w:t>he</w:t>
      </w:r>
      <w:r w:rsidR="001377B0" w:rsidRPr="00E0536A">
        <w:rPr>
          <w:color w:val="4472C4" w:themeColor="accent1"/>
        </w:rPr>
        <w:t xml:space="preserve"> can </w:t>
      </w:r>
      <w:r w:rsidR="00E0536A" w:rsidRPr="00E0536A">
        <w:rPr>
          <w:color w:val="4472C4" w:themeColor="accent1"/>
        </w:rPr>
        <w:t>explore some materials by arranging</w:t>
      </w:r>
      <w:r w:rsidR="00E0536A">
        <w:rPr>
          <w:color w:val="00B050"/>
        </w:rPr>
        <w:t xml:space="preserve"> </w:t>
      </w:r>
      <w:r w:rsidR="00D41817" w:rsidRPr="00D97853">
        <w:rPr>
          <w:color w:val="00B050"/>
        </w:rPr>
        <w:t xml:space="preserve">elements of design, like lines, </w:t>
      </w:r>
      <w:proofErr w:type="spellStart"/>
      <w:r w:rsidR="00D41817" w:rsidRPr="00D97853">
        <w:rPr>
          <w:color w:val="00B050"/>
        </w:rPr>
        <w:t>colours</w:t>
      </w:r>
      <w:proofErr w:type="spellEnd"/>
      <w:r w:rsidR="00D41817" w:rsidRPr="00D97853">
        <w:rPr>
          <w:color w:val="00B050"/>
        </w:rPr>
        <w:t xml:space="preserve">, and </w:t>
      </w:r>
      <w:r w:rsidR="00C83E5F" w:rsidRPr="00D97853">
        <w:rPr>
          <w:color w:val="00B050"/>
        </w:rPr>
        <w:t>familiar</w:t>
      </w:r>
      <w:r w:rsidR="00EE0F19" w:rsidRPr="00D97853">
        <w:rPr>
          <w:color w:val="00B050"/>
        </w:rPr>
        <w:t xml:space="preserve"> and </w:t>
      </w:r>
      <w:r w:rsidR="00C83E5F" w:rsidRPr="00D97853">
        <w:rPr>
          <w:color w:val="00B050"/>
        </w:rPr>
        <w:t xml:space="preserve">unfamiliar or </w:t>
      </w:r>
      <w:r w:rsidR="00EE0F19" w:rsidRPr="00D97853">
        <w:rPr>
          <w:color w:val="00B050"/>
        </w:rPr>
        <w:t xml:space="preserve">abstract shapes to </w:t>
      </w:r>
      <w:r w:rsidR="00141E94" w:rsidRPr="00D97853">
        <w:rPr>
          <w:color w:val="00B050"/>
        </w:rPr>
        <w:t>represent</w:t>
      </w:r>
      <w:r w:rsidR="00B5076D" w:rsidRPr="00D97853">
        <w:rPr>
          <w:color w:val="00B050"/>
        </w:rPr>
        <w:t xml:space="preserve"> </w:t>
      </w:r>
      <w:r w:rsidR="00831F63" w:rsidRPr="00D97853">
        <w:rPr>
          <w:color w:val="00B050"/>
        </w:rPr>
        <w:t>people and</w:t>
      </w:r>
      <w:r w:rsidR="006658FF" w:rsidRPr="00D97853">
        <w:rPr>
          <w:color w:val="00B050"/>
        </w:rPr>
        <w:t xml:space="preserve"> emotion.</w:t>
      </w:r>
      <w:r w:rsidR="00E72879">
        <w:rPr>
          <w:color w:val="00B050"/>
        </w:rPr>
        <w:t xml:space="preserve"> </w:t>
      </w:r>
      <w:r w:rsidR="00E72879" w:rsidRPr="00D650CF">
        <w:rPr>
          <w:color w:val="4472C4" w:themeColor="accent1"/>
        </w:rPr>
        <w:t xml:space="preserve">He is </w:t>
      </w:r>
      <w:r w:rsidR="00D650CF" w:rsidRPr="00D650CF">
        <w:rPr>
          <w:color w:val="4472C4" w:themeColor="accent1"/>
        </w:rPr>
        <w:t xml:space="preserve">even </w:t>
      </w:r>
      <w:r w:rsidR="00E72879" w:rsidRPr="00D650CF">
        <w:rPr>
          <w:color w:val="4472C4" w:themeColor="accent1"/>
        </w:rPr>
        <w:t xml:space="preserve">starting to </w:t>
      </w:r>
      <w:r w:rsidR="00484006" w:rsidRPr="00D650CF">
        <w:rPr>
          <w:color w:val="4472C4" w:themeColor="accent1"/>
        </w:rPr>
        <w:t>combine elements to intentionally create</w:t>
      </w:r>
      <w:r w:rsidR="00D650CF" w:rsidRPr="00D650CF">
        <w:rPr>
          <w:color w:val="4472C4" w:themeColor="accent1"/>
        </w:rPr>
        <w:t xml:space="preserve"> a </w:t>
      </w:r>
      <w:r w:rsidR="00EE2D87">
        <w:rPr>
          <w:color w:val="4472C4" w:themeColor="accent1"/>
        </w:rPr>
        <w:t>few different moods!</w:t>
      </w:r>
    </w:p>
    <w:p w14:paraId="47DCD647" w14:textId="77777777" w:rsidR="000F73F7" w:rsidRPr="000F73F7" w:rsidRDefault="00AC5120" w:rsidP="001E1459">
      <w:pPr>
        <w:pStyle w:val="NoSpacing"/>
        <w:numPr>
          <w:ilvl w:val="0"/>
          <w:numId w:val="27"/>
        </w:numPr>
        <w:rPr>
          <w:color w:val="00B050"/>
        </w:rPr>
      </w:pPr>
      <w:r>
        <w:rPr>
          <w:color w:val="FF3399"/>
        </w:rPr>
        <w:t xml:space="preserve">Moving forward, (student) is invited to </w:t>
      </w:r>
      <w:r w:rsidR="0060667A">
        <w:rPr>
          <w:color w:val="FF3399"/>
        </w:rPr>
        <w:t>work with more complex image design strat</w:t>
      </w:r>
      <w:r w:rsidR="000F73F7">
        <w:rPr>
          <w:color w:val="FF3399"/>
        </w:rPr>
        <w:t>egies.</w:t>
      </w:r>
    </w:p>
    <w:p w14:paraId="6CADC86F" w14:textId="781B9495" w:rsidR="00D97853" w:rsidRPr="0065418A" w:rsidRDefault="000F73F7" w:rsidP="001E1459">
      <w:pPr>
        <w:pStyle w:val="NoSpacing"/>
        <w:numPr>
          <w:ilvl w:val="0"/>
          <w:numId w:val="27"/>
        </w:numPr>
        <w:rPr>
          <w:color w:val="00B050"/>
        </w:rPr>
      </w:pPr>
      <w:r>
        <w:rPr>
          <w:color w:val="FF3399"/>
        </w:rPr>
        <w:t xml:space="preserve">Can also work with teacher to </w:t>
      </w:r>
      <w:r w:rsidR="00304E3A" w:rsidRPr="00304E3A">
        <w:rPr>
          <w:color w:val="7030A0"/>
        </w:rPr>
        <w:t>use metacognitive strategies, such as sentence prompts and reflective journal entries</w:t>
      </w:r>
      <w:r w:rsidR="00304E3A">
        <w:rPr>
          <w:color w:val="FF3399"/>
        </w:rPr>
        <w:t xml:space="preserve">, </w:t>
      </w:r>
      <w:r w:rsidR="00304E3A" w:rsidRPr="00304E3A">
        <w:rPr>
          <w:color w:val="4472C4" w:themeColor="accent1"/>
        </w:rPr>
        <w:t xml:space="preserve">to </w:t>
      </w:r>
      <w:r w:rsidRPr="00304E3A">
        <w:rPr>
          <w:color w:val="4472C4" w:themeColor="accent1"/>
        </w:rPr>
        <w:t xml:space="preserve">explore deeper </w:t>
      </w:r>
      <w:r w:rsidRPr="00CD3153">
        <w:rPr>
          <w:color w:val="4472C4" w:themeColor="accent1"/>
        </w:rPr>
        <w:t xml:space="preserve">aspects </w:t>
      </w:r>
      <w:r w:rsidRPr="00914193">
        <w:rPr>
          <w:color w:val="0070C0"/>
        </w:rPr>
        <w:t xml:space="preserve">of his identity – </w:t>
      </w:r>
      <w:r w:rsidR="00A75003" w:rsidRPr="00914193">
        <w:rPr>
          <w:color w:val="0070C0"/>
        </w:rPr>
        <w:t xml:space="preserve">including emotional, </w:t>
      </w:r>
      <w:r w:rsidRPr="00914193">
        <w:rPr>
          <w:color w:val="0070C0"/>
        </w:rPr>
        <w:t>social</w:t>
      </w:r>
      <w:r w:rsidR="00A75003" w:rsidRPr="00914193">
        <w:rPr>
          <w:color w:val="0070C0"/>
        </w:rPr>
        <w:t>,</w:t>
      </w:r>
      <w:r w:rsidRPr="00914193">
        <w:rPr>
          <w:color w:val="0070C0"/>
        </w:rPr>
        <w:t xml:space="preserve"> and cultural</w:t>
      </w:r>
      <w:r w:rsidR="00D0709E">
        <w:rPr>
          <w:color w:val="0070C0"/>
        </w:rPr>
        <w:t xml:space="preserve"> – and to convey them </w:t>
      </w:r>
      <w:r w:rsidR="00CD3153">
        <w:rPr>
          <w:color w:val="0070C0"/>
        </w:rPr>
        <w:t>through art.</w:t>
      </w:r>
      <w:r w:rsidR="004C1D1E">
        <w:rPr>
          <w:color w:val="FF3399"/>
        </w:rPr>
        <w:t xml:space="preserve"> </w:t>
      </w:r>
    </w:p>
    <w:p w14:paraId="1379DE27" w14:textId="5A3C76CD" w:rsidR="007C0E8B" w:rsidRPr="00C2451D" w:rsidRDefault="0065418A" w:rsidP="003576A3">
      <w:pPr>
        <w:pStyle w:val="NoSpacing"/>
        <w:numPr>
          <w:ilvl w:val="0"/>
          <w:numId w:val="27"/>
        </w:numPr>
        <w:rPr>
          <w:color w:val="4472C4" w:themeColor="accent1"/>
          <w:sz w:val="24"/>
          <w:szCs w:val="24"/>
        </w:rPr>
      </w:pPr>
      <w:r w:rsidRPr="007C0E8B">
        <w:rPr>
          <w:color w:val="FF3399"/>
        </w:rPr>
        <w:t>Encouraged to</w:t>
      </w:r>
      <w:r w:rsidR="007C0E8B">
        <w:rPr>
          <w:color w:val="FF3399"/>
        </w:rPr>
        <w:t xml:space="preserve"> </w:t>
      </w:r>
      <w:r w:rsidR="007C0E8B" w:rsidRPr="0053063E">
        <w:rPr>
          <w:color w:val="4472C4" w:themeColor="accent1"/>
        </w:rPr>
        <w:t>re</w:t>
      </w:r>
      <w:r w:rsidR="00AB58C3" w:rsidRPr="0053063E">
        <w:rPr>
          <w:color w:val="4472C4" w:themeColor="accent1"/>
        </w:rPr>
        <w:t xml:space="preserve">vise </w:t>
      </w:r>
      <w:r w:rsidR="007C0E8B" w:rsidRPr="0053063E">
        <w:rPr>
          <w:color w:val="4472C4" w:themeColor="accent1"/>
        </w:rPr>
        <w:t>past works</w:t>
      </w:r>
      <w:r w:rsidR="00AB58C3" w:rsidRPr="0053063E">
        <w:rPr>
          <w:color w:val="4472C4" w:themeColor="accent1"/>
        </w:rPr>
        <w:t xml:space="preserve"> after appraising the</w:t>
      </w:r>
      <w:r w:rsidR="007C0E8B" w:rsidRPr="0053063E">
        <w:rPr>
          <w:color w:val="4472C4" w:themeColor="accent1"/>
        </w:rPr>
        <w:t xml:space="preserve"> ideas behind them and the technical skills used in creating them.</w:t>
      </w:r>
    </w:p>
    <w:p w14:paraId="2B8ED924" w14:textId="6A709798" w:rsidR="0053063E" w:rsidRPr="00595036" w:rsidRDefault="0053063E" w:rsidP="0053063E">
      <w:pPr>
        <w:pStyle w:val="NoSpacing"/>
        <w:rPr>
          <w:b/>
          <w:bCs/>
        </w:rPr>
      </w:pPr>
      <w:r>
        <w:rPr>
          <w:b/>
          <w:bCs/>
        </w:rPr>
        <w:t>Proficient</w:t>
      </w:r>
    </w:p>
    <w:p w14:paraId="222D115F" w14:textId="617D396A" w:rsidR="0053063E" w:rsidRDefault="0053063E" w:rsidP="0053063E">
      <w:pPr>
        <w:pStyle w:val="NoSpacing"/>
      </w:pPr>
      <w:r w:rsidRPr="00595036">
        <w:t xml:space="preserve">Overall, (student) is demonstrating </w:t>
      </w:r>
      <w:r>
        <w:t>Proficient</w:t>
      </w:r>
      <w:r w:rsidRPr="00595036">
        <w:t xml:space="preserve"> understanding of the Learning Standards of </w:t>
      </w:r>
      <w:r>
        <w:t>Arts Education</w:t>
      </w:r>
      <w:r w:rsidRPr="00595036">
        <w:t xml:space="preserve"> </w:t>
      </w:r>
      <w:proofErr w:type="gramStart"/>
      <w:r w:rsidR="001271BD">
        <w:t>[ ]</w:t>
      </w:r>
      <w:proofErr w:type="gramEnd"/>
      <w:r w:rsidRPr="00595036">
        <w:t>.</w:t>
      </w:r>
    </w:p>
    <w:p w14:paraId="78FD9176" w14:textId="385C9CDE" w:rsidR="0053063E" w:rsidRDefault="00C145B9" w:rsidP="001E1459">
      <w:pPr>
        <w:pStyle w:val="NoSpacing"/>
        <w:numPr>
          <w:ilvl w:val="0"/>
          <w:numId w:val="28"/>
        </w:numPr>
      </w:pPr>
      <w:r w:rsidRPr="00745F9C">
        <w:rPr>
          <w:color w:val="7030A0"/>
        </w:rPr>
        <w:t xml:space="preserve">(Student) has taken </w:t>
      </w:r>
      <w:r w:rsidR="00F704AF" w:rsidRPr="00745F9C">
        <w:rPr>
          <w:color w:val="7030A0"/>
        </w:rPr>
        <w:t xml:space="preserve">feedback from teacher about </w:t>
      </w:r>
      <w:r w:rsidR="00B90105" w:rsidRPr="00745F9C">
        <w:rPr>
          <w:color w:val="7030A0"/>
        </w:rPr>
        <w:t xml:space="preserve">taking an inquisitive, exploratory mindset in Arts Education </w:t>
      </w:r>
      <w:proofErr w:type="gramStart"/>
      <w:r w:rsidR="006E23C7">
        <w:rPr>
          <w:color w:val="7030A0"/>
        </w:rPr>
        <w:t>[ ]</w:t>
      </w:r>
      <w:proofErr w:type="gramEnd"/>
      <w:r w:rsidR="00B90105" w:rsidRPr="00745F9C">
        <w:rPr>
          <w:color w:val="7030A0"/>
        </w:rPr>
        <w:t xml:space="preserve"> by taking risks </w:t>
      </w:r>
      <w:r w:rsidR="00B90105" w:rsidRPr="004F39AB">
        <w:rPr>
          <w:color w:val="4472C4" w:themeColor="accent1"/>
        </w:rPr>
        <w:t xml:space="preserve">to </w:t>
      </w:r>
      <w:r w:rsidR="00745F9C" w:rsidRPr="004F39AB">
        <w:rPr>
          <w:color w:val="4472C4" w:themeColor="accent1"/>
        </w:rPr>
        <w:t xml:space="preserve">play with elements of design, </w:t>
      </w:r>
      <w:r w:rsidR="00745F9C">
        <w:t xml:space="preserve">and with </w:t>
      </w:r>
      <w:r w:rsidR="00745F9C" w:rsidRPr="004F39AB">
        <w:rPr>
          <w:color w:val="00B050"/>
        </w:rPr>
        <w:t xml:space="preserve">various image design strategies, like </w:t>
      </w:r>
      <w:r w:rsidR="007D238A">
        <w:rPr>
          <w:color w:val="00B050"/>
        </w:rPr>
        <w:t>simplification and magnification</w:t>
      </w:r>
      <w:r w:rsidR="002234CC">
        <w:rPr>
          <w:color w:val="00B050"/>
        </w:rPr>
        <w:t>,</w:t>
      </w:r>
      <w:r w:rsidR="00745F9C" w:rsidRPr="004F39AB">
        <w:rPr>
          <w:color w:val="00B050"/>
        </w:rPr>
        <w:t xml:space="preserve"> </w:t>
      </w:r>
      <w:r w:rsidR="00745F9C">
        <w:t>in particular.</w:t>
      </w:r>
    </w:p>
    <w:p w14:paraId="32CB7691" w14:textId="35F862F2" w:rsidR="002234CC" w:rsidRPr="004B798F" w:rsidRDefault="00A93C1F" w:rsidP="001E1459">
      <w:pPr>
        <w:pStyle w:val="NoSpacing"/>
        <w:numPr>
          <w:ilvl w:val="0"/>
          <w:numId w:val="28"/>
        </w:numPr>
        <w:rPr>
          <w:color w:val="000000" w:themeColor="text1"/>
        </w:rPr>
      </w:pPr>
      <w:r>
        <w:rPr>
          <w:color w:val="000000" w:themeColor="text1"/>
        </w:rPr>
        <w:t xml:space="preserve">Showed in her </w:t>
      </w:r>
      <w:r w:rsidRPr="004B798F">
        <w:rPr>
          <w:color w:val="00B050"/>
        </w:rPr>
        <w:t xml:space="preserve">memoir project </w:t>
      </w:r>
      <w:r w:rsidR="004B798F">
        <w:rPr>
          <w:color w:val="000000" w:themeColor="text1"/>
        </w:rPr>
        <w:t>how a little</w:t>
      </w:r>
      <w:r>
        <w:rPr>
          <w:color w:val="000000" w:themeColor="text1"/>
        </w:rPr>
        <w:t xml:space="preserve"> technical skill </w:t>
      </w:r>
      <w:r w:rsidR="004B798F">
        <w:rPr>
          <w:color w:val="000000" w:themeColor="text1"/>
        </w:rPr>
        <w:t xml:space="preserve">can be a catalyst of great art when paired with a </w:t>
      </w:r>
      <w:r w:rsidR="002234CC">
        <w:rPr>
          <w:color w:val="000000" w:themeColor="text1"/>
        </w:rPr>
        <w:t xml:space="preserve">keen insight into </w:t>
      </w:r>
      <w:r w:rsidR="00B1067A">
        <w:rPr>
          <w:color w:val="000000" w:themeColor="text1"/>
        </w:rPr>
        <w:t xml:space="preserve">the complex, interwoven </w:t>
      </w:r>
      <w:r w:rsidR="002234CC" w:rsidRPr="004B798F">
        <w:rPr>
          <w:color w:val="4472C4" w:themeColor="accent1"/>
        </w:rPr>
        <w:t xml:space="preserve">relationships </w:t>
      </w:r>
      <w:r w:rsidR="00B1067A" w:rsidRPr="004B798F">
        <w:rPr>
          <w:color w:val="4472C4" w:themeColor="accent1"/>
        </w:rPr>
        <w:t>among</w:t>
      </w:r>
      <w:r w:rsidR="004B798F" w:rsidRPr="004B798F">
        <w:rPr>
          <w:color w:val="4472C4" w:themeColor="accent1"/>
        </w:rPr>
        <w:t xml:space="preserve"> the</w:t>
      </w:r>
      <w:r w:rsidR="00B1067A" w:rsidRPr="004B798F">
        <w:rPr>
          <w:color w:val="4472C4" w:themeColor="accent1"/>
        </w:rPr>
        <w:t xml:space="preserve"> </w:t>
      </w:r>
      <w:r w:rsidR="004B798F" w:rsidRPr="004B798F">
        <w:rPr>
          <w:color w:val="4472C4" w:themeColor="accent1"/>
        </w:rPr>
        <w:t>parts of one’s identity and a sense of belonging.</w:t>
      </w:r>
    </w:p>
    <w:p w14:paraId="1CF87D09" w14:textId="70EC00E2" w:rsidR="0084405A" w:rsidRPr="00BD26CC" w:rsidRDefault="00A76310" w:rsidP="00BD26CC">
      <w:pPr>
        <w:pStyle w:val="NoSpacing"/>
        <w:numPr>
          <w:ilvl w:val="0"/>
          <w:numId w:val="28"/>
        </w:numPr>
        <w:rPr>
          <w:color w:val="00B050"/>
        </w:rPr>
      </w:pPr>
      <w:r w:rsidRPr="00AE2482">
        <w:rPr>
          <w:color w:val="FF3399"/>
        </w:rPr>
        <w:t>Next steps are to work on more sophisticated application o</w:t>
      </w:r>
      <w:r w:rsidR="007D238A" w:rsidRPr="00AE2482">
        <w:rPr>
          <w:color w:val="FF3399"/>
        </w:rPr>
        <w:t xml:space="preserve">f </w:t>
      </w:r>
      <w:r w:rsidR="007D238A" w:rsidRPr="00AE2482">
        <w:rPr>
          <w:color w:val="00B050"/>
        </w:rPr>
        <w:t xml:space="preserve">other image design strategies, such as </w:t>
      </w:r>
      <w:r w:rsidR="00AE2482" w:rsidRPr="00AE2482">
        <w:rPr>
          <w:color w:val="00B050"/>
        </w:rPr>
        <w:t>distortion, reversal, and fragmentation.</w:t>
      </w:r>
    </w:p>
    <w:p w14:paraId="03E19033" w14:textId="24A8F5EA" w:rsidR="0084405A" w:rsidRPr="00595036" w:rsidRDefault="0084405A" w:rsidP="0084405A">
      <w:pPr>
        <w:pStyle w:val="NoSpacing"/>
        <w:rPr>
          <w:b/>
          <w:bCs/>
        </w:rPr>
      </w:pPr>
      <w:r>
        <w:rPr>
          <w:b/>
          <w:bCs/>
        </w:rPr>
        <w:t>Extending</w:t>
      </w:r>
    </w:p>
    <w:p w14:paraId="7F65A467" w14:textId="4163DCB4" w:rsidR="0084405A" w:rsidRDefault="0084405A" w:rsidP="0084405A">
      <w:pPr>
        <w:pStyle w:val="NoSpacing"/>
      </w:pPr>
      <w:r w:rsidRPr="00595036">
        <w:t xml:space="preserve">Overall, (student) is demonstrating </w:t>
      </w:r>
      <w:r>
        <w:t>Extending</w:t>
      </w:r>
      <w:r w:rsidRPr="00595036">
        <w:t xml:space="preserve"> understanding of the Learning Standards of </w:t>
      </w:r>
      <w:r>
        <w:t>Arts Education</w:t>
      </w:r>
      <w:r w:rsidRPr="00595036">
        <w:t xml:space="preserve"> </w:t>
      </w:r>
      <w:proofErr w:type="gramStart"/>
      <w:r w:rsidR="001271BD">
        <w:t>[ ]</w:t>
      </w:r>
      <w:proofErr w:type="gramEnd"/>
      <w:r w:rsidRPr="00595036">
        <w:t>.</w:t>
      </w:r>
    </w:p>
    <w:p w14:paraId="2355B81D" w14:textId="1C9723BD" w:rsidR="0084405A" w:rsidRPr="005863D4" w:rsidRDefault="007740B3" w:rsidP="001E1459">
      <w:pPr>
        <w:pStyle w:val="NoSpacing"/>
        <w:numPr>
          <w:ilvl w:val="0"/>
          <w:numId w:val="29"/>
        </w:numPr>
        <w:rPr>
          <w:color w:val="7030A0"/>
        </w:rPr>
      </w:pPr>
      <w:r w:rsidRPr="005863D4">
        <w:rPr>
          <w:color w:val="7030A0"/>
        </w:rPr>
        <w:t>Visual Arts are certainly an area of strength for (Student), who</w:t>
      </w:r>
      <w:r w:rsidR="005202CF" w:rsidRPr="005863D4">
        <w:rPr>
          <w:color w:val="7030A0"/>
        </w:rPr>
        <w:t xml:space="preserve"> brings </w:t>
      </w:r>
      <w:r w:rsidRPr="005863D4">
        <w:rPr>
          <w:color w:val="7030A0"/>
        </w:rPr>
        <w:t>sophisticated think</w:t>
      </w:r>
      <w:r w:rsidR="00347568" w:rsidRPr="005863D4">
        <w:rPr>
          <w:color w:val="7030A0"/>
        </w:rPr>
        <w:t>ing</w:t>
      </w:r>
      <w:r w:rsidR="005202CF" w:rsidRPr="005863D4">
        <w:rPr>
          <w:color w:val="7030A0"/>
        </w:rPr>
        <w:t>,</w:t>
      </w:r>
      <w:r w:rsidR="00347568" w:rsidRPr="005863D4">
        <w:rPr>
          <w:color w:val="7030A0"/>
        </w:rPr>
        <w:t xml:space="preserve"> </w:t>
      </w:r>
      <w:r w:rsidRPr="005863D4">
        <w:rPr>
          <w:color w:val="7030A0"/>
        </w:rPr>
        <w:t>intuitive design</w:t>
      </w:r>
      <w:r w:rsidR="005202CF" w:rsidRPr="005863D4">
        <w:rPr>
          <w:color w:val="7030A0"/>
        </w:rPr>
        <w:t>,</w:t>
      </w:r>
      <w:r w:rsidR="00347568" w:rsidRPr="005863D4">
        <w:rPr>
          <w:color w:val="7030A0"/>
        </w:rPr>
        <w:t xml:space="preserve"> and excellent technical skill</w:t>
      </w:r>
      <w:r w:rsidR="005202CF" w:rsidRPr="005863D4">
        <w:rPr>
          <w:color w:val="7030A0"/>
        </w:rPr>
        <w:t xml:space="preserve"> together</w:t>
      </w:r>
      <w:r w:rsidR="000B7059" w:rsidRPr="005863D4">
        <w:rPr>
          <w:color w:val="7030A0"/>
        </w:rPr>
        <w:t xml:space="preserve"> into class every day. </w:t>
      </w:r>
    </w:p>
    <w:p w14:paraId="37D9D14C" w14:textId="1C191317" w:rsidR="000B7059" w:rsidRDefault="005863D4" w:rsidP="001E1459">
      <w:pPr>
        <w:pStyle w:val="NoSpacing"/>
        <w:numPr>
          <w:ilvl w:val="0"/>
          <w:numId w:val="29"/>
        </w:numPr>
        <w:rPr>
          <w:color w:val="7030A0"/>
        </w:rPr>
      </w:pPr>
      <w:r w:rsidRPr="005863D4">
        <w:rPr>
          <w:color w:val="7030A0"/>
        </w:rPr>
        <w:t>Leads with</w:t>
      </w:r>
      <w:r w:rsidR="000B7059" w:rsidRPr="005863D4">
        <w:rPr>
          <w:color w:val="7030A0"/>
        </w:rPr>
        <w:t xml:space="preserve"> an attitude of adventure, inquiry, and optimism</w:t>
      </w:r>
      <w:r w:rsidRPr="005863D4">
        <w:rPr>
          <w:color w:val="7030A0"/>
        </w:rPr>
        <w:t>.</w:t>
      </w:r>
    </w:p>
    <w:p w14:paraId="6A1A1BFC" w14:textId="2D49E3FD" w:rsidR="008C428E" w:rsidRPr="00AC1E7B" w:rsidRDefault="00770EC2" w:rsidP="001E1459">
      <w:pPr>
        <w:pStyle w:val="NoSpacing"/>
        <w:numPr>
          <w:ilvl w:val="0"/>
          <w:numId w:val="29"/>
        </w:numPr>
        <w:tabs>
          <w:tab w:val="left" w:pos="354"/>
          <w:tab w:val="left" w:pos="5162"/>
        </w:tabs>
        <w:rPr>
          <w:color w:val="4472C4" w:themeColor="accent1"/>
          <w:sz w:val="24"/>
          <w:szCs w:val="24"/>
        </w:rPr>
      </w:pPr>
      <w:r w:rsidRPr="00AC1E7B">
        <w:t>(</w:t>
      </w:r>
      <w:r w:rsidR="00AC1E7B">
        <w:t>S</w:t>
      </w:r>
      <w:r w:rsidRPr="00AC1E7B">
        <w:t>tudent) show</w:t>
      </w:r>
      <w:r w:rsidR="004F06E2" w:rsidRPr="00AC1E7B">
        <w:t>ed</w:t>
      </w:r>
      <w:r w:rsidRPr="00AC1E7B">
        <w:t xml:space="preserve"> mastery across most areas of curriculum</w:t>
      </w:r>
      <w:r w:rsidR="004F06E2" w:rsidRPr="00AC1E7B">
        <w:t xml:space="preserve"> that we explored this term</w:t>
      </w:r>
      <w:r w:rsidRPr="00AC1E7B">
        <w:t xml:space="preserve">: </w:t>
      </w:r>
      <w:r w:rsidRPr="00AC1E7B">
        <w:rPr>
          <w:color w:val="4472C4" w:themeColor="accent1"/>
        </w:rPr>
        <w:t>he explore</w:t>
      </w:r>
      <w:r w:rsidR="004F06E2" w:rsidRPr="00AC1E7B">
        <w:rPr>
          <w:color w:val="4472C4" w:themeColor="accent1"/>
        </w:rPr>
        <w:t xml:space="preserve">d </w:t>
      </w:r>
      <w:r w:rsidR="00673BDB" w:rsidRPr="00AC1E7B">
        <w:rPr>
          <w:color w:val="4472C4" w:themeColor="accent1"/>
        </w:rPr>
        <w:t xml:space="preserve">playfully, assessing the effects of </w:t>
      </w:r>
      <w:r w:rsidR="00673BDB" w:rsidRPr="00DE27F6">
        <w:rPr>
          <w:color w:val="00B050"/>
        </w:rPr>
        <w:t>various design strategies</w:t>
      </w:r>
      <w:r w:rsidR="006E2333" w:rsidRPr="00AC1E7B">
        <w:rPr>
          <w:color w:val="4472C4" w:themeColor="accent1"/>
        </w:rPr>
        <w:t>,</w:t>
      </w:r>
      <w:r w:rsidR="00233C27">
        <w:rPr>
          <w:color w:val="4472C4" w:themeColor="accent1"/>
        </w:rPr>
        <w:t xml:space="preserve"> before</w:t>
      </w:r>
      <w:r w:rsidRPr="00AC1E7B">
        <w:rPr>
          <w:color w:val="4472C4" w:themeColor="accent1"/>
        </w:rPr>
        <w:t xml:space="preserve"> creat</w:t>
      </w:r>
      <w:r w:rsidR="00233C27">
        <w:rPr>
          <w:color w:val="4472C4" w:themeColor="accent1"/>
        </w:rPr>
        <w:t>ing</w:t>
      </w:r>
      <w:r w:rsidR="006E2333" w:rsidRPr="00AC1E7B">
        <w:rPr>
          <w:color w:val="4472C4" w:themeColor="accent1"/>
        </w:rPr>
        <w:t xml:space="preserve"> </w:t>
      </w:r>
      <w:r w:rsidR="00646EB6" w:rsidRPr="00AC1E7B">
        <w:rPr>
          <w:color w:val="4472C4" w:themeColor="accent1"/>
        </w:rPr>
        <w:t xml:space="preserve">a sophisticated </w:t>
      </w:r>
      <w:r w:rsidR="00233C27">
        <w:rPr>
          <w:color w:val="4472C4" w:themeColor="accent1"/>
        </w:rPr>
        <w:t>representation</w:t>
      </w:r>
      <w:r w:rsidR="00646EB6" w:rsidRPr="00AC1E7B">
        <w:rPr>
          <w:color w:val="4472C4" w:themeColor="accent1"/>
        </w:rPr>
        <w:t xml:space="preserve"> of </w:t>
      </w:r>
      <w:r w:rsidR="006E2333" w:rsidRPr="00AC1E7B">
        <w:rPr>
          <w:color w:val="4472C4" w:themeColor="accent1"/>
        </w:rPr>
        <w:t>h</w:t>
      </w:r>
      <w:r w:rsidR="008C428E" w:rsidRPr="00AC1E7B">
        <w:rPr>
          <w:color w:val="4472C4" w:themeColor="accent1"/>
        </w:rPr>
        <w:t xml:space="preserve">imself </w:t>
      </w:r>
      <w:r w:rsidR="594B4E5E" w:rsidRPr="4EB011AD">
        <w:rPr>
          <w:color w:val="4472C4" w:themeColor="accent1"/>
        </w:rPr>
        <w:t>and</w:t>
      </w:r>
      <w:r w:rsidR="008C428E" w:rsidRPr="00AC1E7B">
        <w:rPr>
          <w:color w:val="4472C4" w:themeColor="accent1"/>
        </w:rPr>
        <w:t xml:space="preserve"> his </w:t>
      </w:r>
      <w:r w:rsidR="00233C27">
        <w:rPr>
          <w:color w:val="4472C4" w:themeColor="accent1"/>
        </w:rPr>
        <w:t>context</w:t>
      </w:r>
      <w:r w:rsidR="008C428E" w:rsidRPr="4EB011AD">
        <w:rPr>
          <w:color w:val="4472C4" w:themeColor="accent1"/>
        </w:rPr>
        <w:t xml:space="preserve"> </w:t>
      </w:r>
      <w:r w:rsidR="15FBE683" w:rsidRPr="4EB011AD">
        <w:rPr>
          <w:color w:val="4472C4" w:themeColor="accent1"/>
        </w:rPr>
        <w:t xml:space="preserve">in his memoir project. </w:t>
      </w:r>
      <w:r w:rsidR="008C428E" w:rsidRPr="00AC1E7B">
        <w:rPr>
          <w:color w:val="4472C4" w:themeColor="accent1"/>
        </w:rPr>
        <w:t xml:space="preserve"> </w:t>
      </w:r>
    </w:p>
    <w:p w14:paraId="667F5919" w14:textId="5FB06063" w:rsidR="00DD087D" w:rsidRPr="001271BD" w:rsidRDefault="00004BE0" w:rsidP="00DD087D">
      <w:pPr>
        <w:pStyle w:val="NoSpacing"/>
        <w:numPr>
          <w:ilvl w:val="0"/>
          <w:numId w:val="29"/>
        </w:numPr>
        <w:tabs>
          <w:tab w:val="left" w:pos="354"/>
          <w:tab w:val="left" w:pos="5162"/>
        </w:tabs>
        <w:rPr>
          <w:sz w:val="24"/>
          <w:szCs w:val="24"/>
        </w:rPr>
      </w:pPr>
      <w:r w:rsidRPr="005A2C95">
        <w:rPr>
          <w:color w:val="FF3399"/>
          <w:sz w:val="24"/>
          <w:szCs w:val="24"/>
        </w:rPr>
        <w:t>Next steps</w:t>
      </w:r>
      <w:r w:rsidR="00734956" w:rsidRPr="005A2C95">
        <w:rPr>
          <w:color w:val="FF3399"/>
          <w:sz w:val="24"/>
          <w:szCs w:val="24"/>
        </w:rPr>
        <w:t xml:space="preserve"> could be to </w:t>
      </w:r>
      <w:r w:rsidR="00183944" w:rsidRPr="005A2C95">
        <w:rPr>
          <w:color w:val="FF3399"/>
          <w:sz w:val="24"/>
          <w:szCs w:val="24"/>
        </w:rPr>
        <w:t xml:space="preserve">reflect on his position as an artist in our community </w:t>
      </w:r>
      <w:r w:rsidR="009C56B9">
        <w:rPr>
          <w:sz w:val="24"/>
          <w:szCs w:val="24"/>
        </w:rPr>
        <w:t>– on how he might build and maintain working relationships with local artists</w:t>
      </w:r>
      <w:r w:rsidR="00B564BD">
        <w:rPr>
          <w:sz w:val="24"/>
          <w:szCs w:val="24"/>
        </w:rPr>
        <w:t>.</w:t>
      </w:r>
    </w:p>
    <w:p w14:paraId="6FD961C5" w14:textId="77777777" w:rsidR="00505B91" w:rsidRDefault="00505B91" w:rsidP="00505B91">
      <w:pPr>
        <w:pStyle w:val="Header"/>
      </w:pPr>
      <w:r>
        <w:t xml:space="preserve">                                                     </w:t>
      </w:r>
    </w:p>
    <w:p w14:paraId="3530D18C" w14:textId="067092A5" w:rsidR="00505B91" w:rsidRPr="00BD26CC" w:rsidRDefault="00505B91" w:rsidP="00BD26CC">
      <w:pPr>
        <w:pStyle w:val="Header"/>
        <w:tabs>
          <w:tab w:val="clear" w:pos="4680"/>
          <w:tab w:val="center" w:pos="0"/>
        </w:tabs>
        <w:jc w:val="both"/>
        <w:rPr>
          <w:sz w:val="34"/>
          <w:szCs w:val="34"/>
        </w:rPr>
      </w:pPr>
      <w:r>
        <w:rPr>
          <w:b/>
          <w:bCs/>
          <w:sz w:val="34"/>
          <w:szCs w:val="34"/>
        </w:rPr>
        <w:t xml:space="preserve">Math </w:t>
      </w:r>
      <w:proofErr w:type="gramStart"/>
      <w:r w:rsidR="001271BD">
        <w:rPr>
          <w:b/>
          <w:bCs/>
          <w:sz w:val="34"/>
          <w:szCs w:val="34"/>
        </w:rPr>
        <w:t>[ ]</w:t>
      </w:r>
      <w:proofErr w:type="gramEnd"/>
    </w:p>
    <w:p w14:paraId="37ECA8D0" w14:textId="1487F24E" w:rsidR="00505B91" w:rsidRPr="001D78A8" w:rsidRDefault="00505B91" w:rsidP="00505B91">
      <w:pPr>
        <w:rPr>
          <w:rFonts w:cstheme="minorHAnsi"/>
          <w:b/>
          <w:bCs/>
        </w:rPr>
      </w:pPr>
      <w:r w:rsidRPr="00A37E86">
        <w:rPr>
          <w:rFonts w:cstheme="minorHAnsi"/>
          <w:b/>
          <w:bCs/>
        </w:rPr>
        <w:t>Emerging</w:t>
      </w:r>
      <w:r w:rsidR="001D78A8">
        <w:rPr>
          <w:rFonts w:cstheme="minorHAnsi"/>
          <w:b/>
          <w:bCs/>
        </w:rPr>
        <w:br/>
      </w:r>
      <w:r w:rsidRPr="00A37E86">
        <w:rPr>
          <w:rFonts w:cstheme="minorHAnsi"/>
        </w:rPr>
        <w:t xml:space="preserve">Overall, (Student) has demonstrated Emerging understanding of the Learning Standards of Math </w:t>
      </w:r>
      <w:proofErr w:type="gramStart"/>
      <w:r w:rsidR="001271BD">
        <w:t>[ ]</w:t>
      </w:r>
      <w:proofErr w:type="gramEnd"/>
      <w:r w:rsidRPr="00A37E86">
        <w:rPr>
          <w:rFonts w:cstheme="minorHAnsi"/>
        </w:rPr>
        <w:t xml:space="preserve">. </w:t>
      </w:r>
    </w:p>
    <w:p w14:paraId="0D15096F" w14:textId="77777777" w:rsidR="00505B91" w:rsidRPr="00A37E86" w:rsidRDefault="00505B91" w:rsidP="00505B91">
      <w:pPr>
        <w:pStyle w:val="ListParagraph"/>
        <w:numPr>
          <w:ilvl w:val="0"/>
          <w:numId w:val="33"/>
        </w:numPr>
        <w:rPr>
          <w:rFonts w:cstheme="minorHAnsi"/>
        </w:rPr>
      </w:pPr>
      <w:r w:rsidRPr="00A37E86">
        <w:rPr>
          <w:rFonts w:cstheme="minorHAnsi"/>
        </w:rPr>
        <w:t xml:space="preserve">With support, </w:t>
      </w:r>
      <w:r w:rsidRPr="00A37E86">
        <w:rPr>
          <w:rFonts w:cstheme="minorHAnsi"/>
          <w:color w:val="70AD47" w:themeColor="accent6"/>
        </w:rPr>
        <w:t xml:space="preserve">made some progress in adding, subtracting, and multiplying proper fractions (numbers smaller than 1). </w:t>
      </w:r>
    </w:p>
    <w:p w14:paraId="7B17A0F1" w14:textId="77777777" w:rsidR="00505B91" w:rsidRPr="00A37E86" w:rsidRDefault="00505B91" w:rsidP="00505B91">
      <w:pPr>
        <w:pStyle w:val="ListParagraph"/>
        <w:numPr>
          <w:ilvl w:val="0"/>
          <w:numId w:val="33"/>
        </w:numPr>
        <w:rPr>
          <w:rFonts w:cstheme="minorHAnsi"/>
          <w:color w:val="4472C4" w:themeColor="accent1"/>
        </w:rPr>
      </w:pPr>
      <w:r w:rsidRPr="00A37E86">
        <w:rPr>
          <w:rFonts w:cstheme="minorHAnsi"/>
        </w:rPr>
        <w:t>With guidance</w:t>
      </w:r>
      <w:r w:rsidRPr="00A37E86">
        <w:rPr>
          <w:rFonts w:cstheme="minorHAnsi"/>
          <w:color w:val="70AD47" w:themeColor="accent6"/>
        </w:rPr>
        <w:t xml:space="preserve">, was able to </w:t>
      </w:r>
      <w:r w:rsidRPr="00A37E86">
        <w:rPr>
          <w:rFonts w:cstheme="minorHAnsi"/>
          <w:color w:val="4472C4" w:themeColor="accent1"/>
        </w:rPr>
        <w:t xml:space="preserve">reasonably estimate fractions that are close to familiar benchmark numbers such as whole numbers or ½. </w:t>
      </w:r>
    </w:p>
    <w:p w14:paraId="5486318A" w14:textId="76007D15" w:rsidR="00505B91" w:rsidRPr="00A37E86" w:rsidRDefault="00505B91" w:rsidP="00505B91">
      <w:pPr>
        <w:pStyle w:val="ListParagraph"/>
        <w:numPr>
          <w:ilvl w:val="0"/>
          <w:numId w:val="33"/>
        </w:numPr>
        <w:rPr>
          <w:rFonts w:cstheme="minorHAnsi"/>
          <w:color w:val="00B050"/>
        </w:rPr>
      </w:pPr>
      <w:r w:rsidRPr="00A37E86">
        <w:rPr>
          <w:rFonts w:cstheme="minorHAnsi"/>
          <w:color w:val="FF66CC"/>
        </w:rPr>
        <w:t>To further enhan</w:t>
      </w:r>
      <w:r w:rsidR="00814BDC">
        <w:rPr>
          <w:rFonts w:cstheme="minorHAnsi"/>
          <w:color w:val="FF66CC"/>
        </w:rPr>
        <w:t xml:space="preserve">ce </w:t>
      </w:r>
      <w:r w:rsidRPr="00A37E86">
        <w:rPr>
          <w:rFonts w:cstheme="minorHAnsi"/>
          <w:color w:val="FF66CC"/>
        </w:rPr>
        <w:t>their skills</w:t>
      </w:r>
      <w:r w:rsidRPr="00A37E86">
        <w:rPr>
          <w:rFonts w:cstheme="minorHAnsi"/>
        </w:rPr>
        <w:t xml:space="preserve">, it would be beneficial to practice </w:t>
      </w:r>
      <w:r w:rsidRPr="00A37E86">
        <w:rPr>
          <w:rFonts w:cstheme="minorHAnsi"/>
          <w:color w:val="70AD47" w:themeColor="accent6"/>
        </w:rPr>
        <w:t>converting between improper and mixed numbers, dividing proper fractions, and multiplying fractions greater than 1.</w:t>
      </w:r>
    </w:p>
    <w:p w14:paraId="6FFC1A3A" w14:textId="51D477D8" w:rsidR="00505B91" w:rsidRPr="00C2451D" w:rsidRDefault="00BA3507" w:rsidP="00C2451D">
      <w:pPr>
        <w:pStyle w:val="ListParagraph"/>
        <w:numPr>
          <w:ilvl w:val="0"/>
          <w:numId w:val="32"/>
        </w:numPr>
        <w:rPr>
          <w:rFonts w:cstheme="minorHAnsi"/>
          <w:color w:val="7030A0"/>
        </w:rPr>
      </w:pPr>
      <w:r>
        <w:rPr>
          <w:rFonts w:cstheme="minorHAnsi"/>
        </w:rPr>
        <w:lastRenderedPageBreak/>
        <w:t>(Student) is</w:t>
      </w:r>
      <w:r w:rsidR="00505B91" w:rsidRPr="00E7545A">
        <w:rPr>
          <w:rFonts w:cstheme="minorHAnsi"/>
        </w:rPr>
        <w:t xml:space="preserve"> doing well </w:t>
      </w:r>
      <w:r w:rsidR="00505B91" w:rsidRPr="00A37E86">
        <w:rPr>
          <w:rFonts w:cstheme="minorHAnsi"/>
          <w:color w:val="7030A0"/>
        </w:rPr>
        <w:t>working with one-on-one support from a peer or teacher</w:t>
      </w:r>
      <w:r w:rsidR="00505B91" w:rsidRPr="00A37E86">
        <w:rPr>
          <w:rFonts w:cstheme="minorHAnsi"/>
          <w:color w:val="FF66CC"/>
        </w:rPr>
        <w:t xml:space="preserve">; they would also benefit from </w:t>
      </w:r>
      <w:r w:rsidR="00505B91" w:rsidRPr="00A37E86">
        <w:rPr>
          <w:rFonts w:cstheme="minorHAnsi"/>
          <w:color w:val="7030A0"/>
        </w:rPr>
        <w:t xml:space="preserve">participating more frequently (listening and adding their ideas) in the random groups of three when solving problems. </w:t>
      </w:r>
    </w:p>
    <w:p w14:paraId="1CFC3F32" w14:textId="3EFAC0C5" w:rsidR="00505B91" w:rsidRPr="001D78A8" w:rsidRDefault="00505B91" w:rsidP="00505B91">
      <w:pPr>
        <w:rPr>
          <w:rFonts w:cstheme="minorHAnsi"/>
          <w:b/>
          <w:bCs/>
        </w:rPr>
      </w:pPr>
      <w:r w:rsidRPr="00A37E86">
        <w:rPr>
          <w:rFonts w:cstheme="minorHAnsi"/>
          <w:b/>
          <w:bCs/>
        </w:rPr>
        <w:t>Developing</w:t>
      </w:r>
      <w:r w:rsidR="001D78A8">
        <w:rPr>
          <w:rFonts w:cstheme="minorHAnsi"/>
          <w:b/>
          <w:bCs/>
        </w:rPr>
        <w:br/>
      </w:r>
      <w:r w:rsidRPr="00A37E86">
        <w:rPr>
          <w:rFonts w:cstheme="minorHAnsi"/>
        </w:rPr>
        <w:t xml:space="preserve">Overall, (Student) is developing an understanding of the Learning Standards in Math </w:t>
      </w:r>
      <w:proofErr w:type="gramStart"/>
      <w:r w:rsidR="001271BD">
        <w:t>[ ]</w:t>
      </w:r>
      <w:proofErr w:type="gramEnd"/>
      <w:r w:rsidRPr="00A37E86">
        <w:rPr>
          <w:rFonts w:cstheme="minorHAnsi"/>
        </w:rPr>
        <w:t xml:space="preserve">. </w:t>
      </w:r>
    </w:p>
    <w:p w14:paraId="141122CE" w14:textId="77777777" w:rsidR="00505B91" w:rsidRPr="00A37E86" w:rsidRDefault="00505B91" w:rsidP="00505B91">
      <w:pPr>
        <w:pStyle w:val="ListParagraph"/>
        <w:numPr>
          <w:ilvl w:val="0"/>
          <w:numId w:val="33"/>
        </w:numPr>
        <w:rPr>
          <w:rFonts w:cstheme="minorHAnsi"/>
        </w:rPr>
      </w:pPr>
      <w:r w:rsidRPr="00A37E86">
        <w:rPr>
          <w:rFonts w:cstheme="minorHAnsi"/>
        </w:rPr>
        <w:t xml:space="preserve">With support, </w:t>
      </w:r>
      <w:r w:rsidRPr="00A37E86">
        <w:rPr>
          <w:rFonts w:cstheme="minorHAnsi"/>
          <w:color w:val="70AD47" w:themeColor="accent6"/>
        </w:rPr>
        <w:t xml:space="preserve">made some progress in adding, subtracting and multiplying </w:t>
      </w:r>
      <w:proofErr w:type="gramStart"/>
      <w:r w:rsidRPr="00A37E86">
        <w:rPr>
          <w:rFonts w:cstheme="minorHAnsi"/>
          <w:color w:val="70AD47" w:themeColor="accent6"/>
        </w:rPr>
        <w:t>fractions</w:t>
      </w:r>
      <w:proofErr w:type="gramEnd"/>
      <w:r w:rsidRPr="00A37E86">
        <w:rPr>
          <w:rFonts w:cstheme="minorHAnsi"/>
          <w:color w:val="70AD47" w:themeColor="accent6"/>
        </w:rPr>
        <w:t xml:space="preserve"> </w:t>
      </w:r>
    </w:p>
    <w:p w14:paraId="7070F0CE" w14:textId="77777777" w:rsidR="00505B91" w:rsidRPr="00A37E86" w:rsidRDefault="00505B91" w:rsidP="00505B91">
      <w:pPr>
        <w:pStyle w:val="ListParagraph"/>
        <w:numPr>
          <w:ilvl w:val="0"/>
          <w:numId w:val="33"/>
        </w:numPr>
        <w:rPr>
          <w:rFonts w:cstheme="minorHAnsi"/>
          <w:color w:val="4472C4" w:themeColor="accent1"/>
        </w:rPr>
      </w:pPr>
      <w:r w:rsidRPr="00A37E86">
        <w:rPr>
          <w:rFonts w:cstheme="minorHAnsi"/>
        </w:rPr>
        <w:t xml:space="preserve">Is encouraged to practice </w:t>
      </w:r>
      <w:r w:rsidRPr="00A37E86">
        <w:rPr>
          <w:rFonts w:cstheme="minorHAnsi"/>
          <w:color w:val="70AD47" w:themeColor="accent6"/>
        </w:rPr>
        <w:t xml:space="preserve">dividing fractions and </w:t>
      </w:r>
      <w:r w:rsidRPr="00A37E86">
        <w:rPr>
          <w:rFonts w:cstheme="minorHAnsi"/>
        </w:rPr>
        <w:t xml:space="preserve">solving problems </w:t>
      </w:r>
      <w:r w:rsidRPr="00A37E86">
        <w:rPr>
          <w:rFonts w:cstheme="minorHAnsi"/>
          <w:color w:val="70AD47" w:themeColor="accent6"/>
        </w:rPr>
        <w:t xml:space="preserve">applying the order of </w:t>
      </w:r>
      <w:proofErr w:type="gramStart"/>
      <w:r w:rsidRPr="00A37E86">
        <w:rPr>
          <w:rFonts w:cstheme="minorHAnsi"/>
          <w:color w:val="70AD47" w:themeColor="accent6"/>
        </w:rPr>
        <w:t>operations</w:t>
      </w:r>
      <w:proofErr w:type="gramEnd"/>
    </w:p>
    <w:p w14:paraId="37D302FA" w14:textId="77777777" w:rsidR="00505B91" w:rsidRPr="00A37E86" w:rsidRDefault="00505B91" w:rsidP="00505B91">
      <w:pPr>
        <w:pStyle w:val="ListParagraph"/>
        <w:numPr>
          <w:ilvl w:val="0"/>
          <w:numId w:val="33"/>
        </w:numPr>
        <w:rPr>
          <w:rFonts w:cstheme="minorHAnsi"/>
          <w:color w:val="4472C4" w:themeColor="accent1"/>
        </w:rPr>
      </w:pPr>
      <w:r w:rsidRPr="00A37E86">
        <w:rPr>
          <w:rFonts w:cstheme="minorHAnsi"/>
        </w:rPr>
        <w:t>Can</w:t>
      </w:r>
      <w:r w:rsidRPr="00A37E86">
        <w:rPr>
          <w:rFonts w:cstheme="minorHAnsi"/>
          <w:color w:val="4472C4" w:themeColor="accent1"/>
        </w:rPr>
        <w:t xml:space="preserve"> reasonably estimate fractions that are close to familiar benchmark numbers, such as whole numbers or ½. </w:t>
      </w:r>
    </w:p>
    <w:p w14:paraId="3525F947" w14:textId="77777777" w:rsidR="00505B91" w:rsidRPr="00A37E86" w:rsidRDefault="00505B91" w:rsidP="00505B91">
      <w:pPr>
        <w:pStyle w:val="ListParagraph"/>
        <w:numPr>
          <w:ilvl w:val="0"/>
          <w:numId w:val="33"/>
        </w:numPr>
        <w:rPr>
          <w:rFonts w:cstheme="minorHAnsi"/>
          <w:color w:val="00B050"/>
        </w:rPr>
      </w:pPr>
      <w:r w:rsidRPr="00A37E86">
        <w:rPr>
          <w:rFonts w:cstheme="minorHAnsi"/>
          <w:color w:val="FF66CC"/>
        </w:rPr>
        <w:t>To further enhance his/her/their skills</w:t>
      </w:r>
      <w:r w:rsidRPr="00A37E86">
        <w:rPr>
          <w:rFonts w:cstheme="minorHAnsi"/>
        </w:rPr>
        <w:t xml:space="preserve">, it would be beneficial to practice </w:t>
      </w:r>
      <w:r w:rsidRPr="00A37E86">
        <w:rPr>
          <w:rFonts w:cstheme="minorHAnsi"/>
          <w:color w:val="0070C0"/>
        </w:rPr>
        <w:t>visually representing fractions</w:t>
      </w:r>
      <w:r w:rsidRPr="00A37E86">
        <w:rPr>
          <w:rFonts w:cstheme="minorHAnsi"/>
        </w:rPr>
        <w:t xml:space="preserve"> </w:t>
      </w:r>
      <w:r w:rsidRPr="00A37E86">
        <w:rPr>
          <w:rFonts w:cstheme="minorHAnsi"/>
          <w:color w:val="70AD47" w:themeColor="accent6"/>
        </w:rPr>
        <w:t>and solve problems that involve dividing proper fractions and multiplying fractions greater than 1.</w:t>
      </w:r>
    </w:p>
    <w:p w14:paraId="5061C9DC" w14:textId="4FA072AE" w:rsidR="00505B91" w:rsidRPr="00AF4655" w:rsidRDefault="00505B91" w:rsidP="00505B91">
      <w:pPr>
        <w:pStyle w:val="ListParagraph"/>
        <w:numPr>
          <w:ilvl w:val="0"/>
          <w:numId w:val="32"/>
        </w:numPr>
        <w:rPr>
          <w:rFonts w:cstheme="minorHAnsi"/>
          <w:color w:val="0070C0"/>
        </w:rPr>
      </w:pPr>
      <w:r w:rsidRPr="00A37E86">
        <w:rPr>
          <w:rFonts w:cstheme="minorHAnsi"/>
        </w:rPr>
        <w:t>(</w:t>
      </w:r>
      <w:r w:rsidR="00275F4F">
        <w:rPr>
          <w:rFonts w:cstheme="minorHAnsi"/>
        </w:rPr>
        <w:t xml:space="preserve">Student) </w:t>
      </w:r>
      <w:r w:rsidRPr="00E7545A">
        <w:rPr>
          <w:rFonts w:cstheme="minorHAnsi"/>
        </w:rPr>
        <w:t xml:space="preserve">is doing well </w:t>
      </w:r>
      <w:r w:rsidRPr="00A37E86">
        <w:rPr>
          <w:rFonts w:cstheme="minorHAnsi"/>
          <w:color w:val="7030A0"/>
        </w:rPr>
        <w:t>asking for help when needed</w:t>
      </w:r>
      <w:r w:rsidRPr="00A37E86">
        <w:rPr>
          <w:rFonts w:cstheme="minorHAnsi"/>
          <w:color w:val="FF66CC"/>
        </w:rPr>
        <w:t xml:space="preserve">; they would also benefit from </w:t>
      </w:r>
      <w:r w:rsidRPr="00A37E86">
        <w:rPr>
          <w:rFonts w:cstheme="minorHAnsi"/>
          <w:color w:val="0070C0"/>
        </w:rPr>
        <w:t xml:space="preserve">building on their understanding by explaining their problem-solving decisions.   </w:t>
      </w:r>
    </w:p>
    <w:p w14:paraId="0C994D2C" w14:textId="7D2F4C27" w:rsidR="00505B91" w:rsidRPr="001D78A8" w:rsidRDefault="00505B91" w:rsidP="00505B91">
      <w:pPr>
        <w:rPr>
          <w:rFonts w:cstheme="minorHAnsi"/>
          <w:b/>
          <w:bCs/>
        </w:rPr>
      </w:pPr>
      <w:r w:rsidRPr="00A37E86">
        <w:rPr>
          <w:rFonts w:cstheme="minorHAnsi"/>
          <w:b/>
          <w:bCs/>
        </w:rPr>
        <w:t>Proficient</w:t>
      </w:r>
      <w:r w:rsidR="001D78A8">
        <w:rPr>
          <w:rFonts w:cstheme="minorHAnsi"/>
          <w:b/>
          <w:bCs/>
        </w:rPr>
        <w:br/>
      </w:r>
      <w:r w:rsidRPr="00A37E86">
        <w:rPr>
          <w:rFonts w:cstheme="minorHAnsi"/>
        </w:rPr>
        <w:t xml:space="preserve">Overall, (Student) has a proficient understanding of the Learning Standards in Math </w:t>
      </w:r>
      <w:proofErr w:type="gramStart"/>
      <w:r w:rsidR="001271BD">
        <w:t>[ ]</w:t>
      </w:r>
      <w:proofErr w:type="gramEnd"/>
      <w:r w:rsidRPr="00A37E86">
        <w:rPr>
          <w:rFonts w:cstheme="minorHAnsi"/>
        </w:rPr>
        <w:t xml:space="preserve">. </w:t>
      </w:r>
    </w:p>
    <w:p w14:paraId="70323EEA" w14:textId="77777777" w:rsidR="00505B91" w:rsidRPr="00A37E86" w:rsidRDefault="00505B91" w:rsidP="00505B91">
      <w:pPr>
        <w:pStyle w:val="ListParagraph"/>
        <w:numPr>
          <w:ilvl w:val="0"/>
          <w:numId w:val="30"/>
        </w:numPr>
        <w:rPr>
          <w:rFonts w:cstheme="minorHAnsi"/>
          <w:color w:val="00B050"/>
        </w:rPr>
      </w:pPr>
      <w:r w:rsidRPr="00E7545A">
        <w:rPr>
          <w:rFonts w:cstheme="minorHAnsi"/>
        </w:rPr>
        <w:t xml:space="preserve">Applies </w:t>
      </w:r>
      <w:r w:rsidRPr="00A37E86">
        <w:rPr>
          <w:rFonts w:cstheme="minorHAnsi"/>
          <w:color w:val="4472C4" w:themeColor="accent1"/>
        </w:rPr>
        <w:t xml:space="preserve">multiple strategies </w:t>
      </w:r>
      <w:r w:rsidRPr="00A37E86">
        <w:rPr>
          <w:rFonts w:cstheme="minorHAnsi"/>
        </w:rPr>
        <w:t xml:space="preserve">when </w:t>
      </w:r>
      <w:r w:rsidRPr="00A37E86">
        <w:rPr>
          <w:rFonts w:cstheme="minorHAnsi"/>
          <w:color w:val="00B050"/>
        </w:rPr>
        <w:t xml:space="preserve">solving operations with fractions in both abstract and contextualized situations. </w:t>
      </w:r>
    </w:p>
    <w:p w14:paraId="52A47E1C" w14:textId="77777777" w:rsidR="00505B91" w:rsidRPr="00A37E86" w:rsidRDefault="00505B91" w:rsidP="00505B91">
      <w:pPr>
        <w:pStyle w:val="ListParagraph"/>
        <w:numPr>
          <w:ilvl w:val="0"/>
          <w:numId w:val="31"/>
        </w:numPr>
        <w:rPr>
          <w:rFonts w:cstheme="minorHAnsi"/>
          <w:color w:val="4472C4" w:themeColor="accent1"/>
        </w:rPr>
      </w:pPr>
      <w:r w:rsidRPr="00E7545A">
        <w:rPr>
          <w:rFonts w:cstheme="minorHAnsi"/>
        </w:rPr>
        <w:t xml:space="preserve">Uses </w:t>
      </w:r>
      <w:r w:rsidRPr="00A37E86">
        <w:rPr>
          <w:rFonts w:cstheme="minorHAnsi"/>
          <w:color w:val="4472C4" w:themeColor="accent1"/>
        </w:rPr>
        <w:t xml:space="preserve">reasonable estimates of familiar benchmarks when verifying the accuracy of </w:t>
      </w:r>
      <w:proofErr w:type="gramStart"/>
      <w:r w:rsidRPr="00A37E86">
        <w:rPr>
          <w:rFonts w:cstheme="minorHAnsi"/>
          <w:color w:val="4472C4" w:themeColor="accent1"/>
        </w:rPr>
        <w:t>solutions</w:t>
      </w:r>
      <w:proofErr w:type="gramEnd"/>
      <w:r w:rsidRPr="00A37E86">
        <w:rPr>
          <w:rFonts w:cstheme="minorHAnsi"/>
          <w:color w:val="4472C4" w:themeColor="accent1"/>
        </w:rPr>
        <w:t xml:space="preserve"> </w:t>
      </w:r>
    </w:p>
    <w:p w14:paraId="0B86CF9E" w14:textId="77777777" w:rsidR="00505B91" w:rsidRPr="00A37E86" w:rsidRDefault="00505B91" w:rsidP="00505B91">
      <w:pPr>
        <w:pStyle w:val="ListParagraph"/>
        <w:numPr>
          <w:ilvl w:val="0"/>
          <w:numId w:val="31"/>
        </w:numPr>
        <w:rPr>
          <w:rFonts w:cstheme="minorHAnsi"/>
          <w:color w:val="4472C4" w:themeColor="accent1"/>
        </w:rPr>
      </w:pPr>
      <w:r w:rsidRPr="00E7545A">
        <w:rPr>
          <w:rFonts w:cstheme="minorHAnsi"/>
        </w:rPr>
        <w:t xml:space="preserve">Is </w:t>
      </w:r>
      <w:r w:rsidRPr="00A37E86">
        <w:rPr>
          <w:rFonts w:cstheme="minorHAnsi"/>
          <w:color w:val="FF66CC"/>
        </w:rPr>
        <w:t xml:space="preserve">encouraged </w:t>
      </w:r>
      <w:r w:rsidRPr="00A37E86">
        <w:rPr>
          <w:rFonts w:cstheme="minorHAnsi"/>
        </w:rPr>
        <w:t xml:space="preserve">to present a </w:t>
      </w:r>
      <w:r w:rsidRPr="00A37E86">
        <w:rPr>
          <w:rFonts w:cstheme="minorHAnsi"/>
          <w:color w:val="4472C4" w:themeColor="accent1"/>
        </w:rPr>
        <w:t xml:space="preserve">logical argument and justify their decisions and </w:t>
      </w:r>
      <w:proofErr w:type="gramStart"/>
      <w:r w:rsidRPr="00A37E86">
        <w:rPr>
          <w:rFonts w:cstheme="minorHAnsi"/>
          <w:color w:val="4472C4" w:themeColor="accent1"/>
        </w:rPr>
        <w:t>assumptions</w:t>
      </w:r>
      <w:proofErr w:type="gramEnd"/>
    </w:p>
    <w:p w14:paraId="4DD792E6" w14:textId="77777777" w:rsidR="00505B91" w:rsidRPr="00A37E86" w:rsidRDefault="00505B91" w:rsidP="00505B91">
      <w:pPr>
        <w:pStyle w:val="ListParagraph"/>
        <w:numPr>
          <w:ilvl w:val="0"/>
          <w:numId w:val="31"/>
        </w:numPr>
        <w:rPr>
          <w:rFonts w:cstheme="minorHAnsi"/>
          <w:color w:val="7030A0"/>
        </w:rPr>
      </w:pPr>
      <w:r w:rsidRPr="00E7545A">
        <w:rPr>
          <w:rFonts w:cstheme="minorHAnsi"/>
        </w:rPr>
        <w:t>Is</w:t>
      </w:r>
      <w:r w:rsidRPr="00A37E86">
        <w:rPr>
          <w:rFonts w:cstheme="minorHAnsi"/>
          <w:color w:val="7030A0"/>
        </w:rPr>
        <w:t xml:space="preserve"> improving in their ability to self-evaluate their work </w:t>
      </w:r>
      <w:proofErr w:type="gramStart"/>
      <w:r w:rsidRPr="00A37E86">
        <w:rPr>
          <w:rFonts w:cstheme="minorHAnsi"/>
          <w:color w:val="7030A0"/>
        </w:rPr>
        <w:t>regularly</w:t>
      </w:r>
      <w:proofErr w:type="gramEnd"/>
    </w:p>
    <w:p w14:paraId="7DAA0C56" w14:textId="15437857" w:rsidR="00505B91" w:rsidRPr="001D78A8" w:rsidRDefault="00505B91" w:rsidP="00505B91">
      <w:pPr>
        <w:rPr>
          <w:rFonts w:cstheme="minorHAnsi"/>
          <w:b/>
          <w:bCs/>
        </w:rPr>
      </w:pPr>
      <w:r w:rsidRPr="00A37E86">
        <w:rPr>
          <w:rFonts w:cstheme="minorHAnsi"/>
          <w:b/>
          <w:bCs/>
        </w:rPr>
        <w:t>Extending</w:t>
      </w:r>
      <w:r w:rsidR="001D78A8">
        <w:rPr>
          <w:rFonts w:cstheme="minorHAnsi"/>
          <w:b/>
          <w:bCs/>
        </w:rPr>
        <w:br/>
      </w:r>
      <w:r w:rsidRPr="00A37E86">
        <w:rPr>
          <w:rFonts w:cstheme="minorHAnsi"/>
        </w:rPr>
        <w:t xml:space="preserve">Overall, (Student) has a deep understanding of the Learning Standards in Math </w:t>
      </w:r>
      <w:proofErr w:type="gramStart"/>
      <w:r w:rsidR="001271BD">
        <w:t>[ ]</w:t>
      </w:r>
      <w:proofErr w:type="gramEnd"/>
      <w:r w:rsidRPr="00A37E86">
        <w:rPr>
          <w:rFonts w:cstheme="minorHAnsi"/>
        </w:rPr>
        <w:t xml:space="preserve">. </w:t>
      </w:r>
    </w:p>
    <w:p w14:paraId="7FA838C6" w14:textId="77777777" w:rsidR="00505B91" w:rsidRPr="00A37E86" w:rsidRDefault="00505B91" w:rsidP="00505B91">
      <w:pPr>
        <w:pStyle w:val="ListParagraph"/>
        <w:numPr>
          <w:ilvl w:val="0"/>
          <w:numId w:val="30"/>
        </w:numPr>
        <w:rPr>
          <w:rFonts w:cstheme="minorHAnsi"/>
          <w:color w:val="0070C0"/>
        </w:rPr>
      </w:pPr>
      <w:r w:rsidRPr="00E7545A">
        <w:rPr>
          <w:rFonts w:cstheme="minorHAnsi"/>
        </w:rPr>
        <w:t xml:space="preserve">Demonstrated a sophisticated understanding </w:t>
      </w:r>
      <w:r w:rsidRPr="00A37E86">
        <w:rPr>
          <w:rFonts w:cstheme="minorHAnsi"/>
          <w:color w:val="4472C4" w:themeColor="accent1"/>
        </w:rPr>
        <w:t xml:space="preserve">of </w:t>
      </w:r>
      <w:r w:rsidRPr="00A37E86">
        <w:rPr>
          <w:rFonts w:cstheme="minorHAnsi"/>
          <w:color w:val="00B050"/>
        </w:rPr>
        <w:t xml:space="preserve">solving operations with fractions </w:t>
      </w:r>
      <w:r w:rsidRPr="00A37E86">
        <w:rPr>
          <w:rFonts w:cstheme="minorHAnsi"/>
          <w:color w:val="0070C0"/>
        </w:rPr>
        <w:t xml:space="preserve">by applying multiple strategies and considering the advantages and limitations of these various strategies. </w:t>
      </w:r>
    </w:p>
    <w:p w14:paraId="7396F5BE" w14:textId="77777777" w:rsidR="00505B91" w:rsidRPr="00A37E86" w:rsidRDefault="00505B91" w:rsidP="00505B91">
      <w:pPr>
        <w:pStyle w:val="ListParagraph"/>
        <w:numPr>
          <w:ilvl w:val="0"/>
          <w:numId w:val="30"/>
        </w:numPr>
        <w:rPr>
          <w:rFonts w:cstheme="minorHAnsi"/>
          <w:color w:val="0070C0"/>
        </w:rPr>
      </w:pPr>
      <w:r w:rsidRPr="00E7545A">
        <w:rPr>
          <w:rFonts w:cstheme="minorHAnsi"/>
        </w:rPr>
        <w:t xml:space="preserve">Creates </w:t>
      </w:r>
      <w:r w:rsidRPr="00A37E86">
        <w:rPr>
          <w:rFonts w:cstheme="minorHAnsi"/>
          <w:color w:val="4472C4" w:themeColor="accent1"/>
        </w:rPr>
        <w:t xml:space="preserve">contextualized situations from a variety of </w:t>
      </w:r>
      <w:r w:rsidRPr="00A37E86">
        <w:rPr>
          <w:rFonts w:cstheme="minorHAnsi"/>
          <w:color w:val="00B050"/>
        </w:rPr>
        <w:t xml:space="preserve">operations with </w:t>
      </w:r>
      <w:proofErr w:type="gramStart"/>
      <w:r w:rsidRPr="00A37E86">
        <w:rPr>
          <w:rFonts w:cstheme="minorHAnsi"/>
          <w:color w:val="00B050"/>
        </w:rPr>
        <w:t>fractions</w:t>
      </w:r>
      <w:proofErr w:type="gramEnd"/>
    </w:p>
    <w:p w14:paraId="015E76EF" w14:textId="77777777" w:rsidR="00505B91" w:rsidRPr="00A37E86" w:rsidRDefault="00505B91" w:rsidP="00505B91">
      <w:pPr>
        <w:pStyle w:val="ListParagraph"/>
        <w:numPr>
          <w:ilvl w:val="0"/>
          <w:numId w:val="30"/>
        </w:numPr>
        <w:rPr>
          <w:rFonts w:cstheme="minorHAnsi"/>
          <w:color w:val="0070C0"/>
        </w:rPr>
      </w:pPr>
      <w:r w:rsidRPr="00A37E86">
        <w:rPr>
          <w:rFonts w:cstheme="minorHAnsi"/>
          <w:color w:val="FF66CC"/>
        </w:rPr>
        <w:t xml:space="preserve">Is encouraged </w:t>
      </w:r>
      <w:r w:rsidRPr="00A37E86">
        <w:rPr>
          <w:rFonts w:cstheme="minorHAnsi"/>
        </w:rPr>
        <w:t xml:space="preserve">to practice </w:t>
      </w:r>
      <w:r w:rsidRPr="00A37E86">
        <w:rPr>
          <w:rFonts w:cstheme="minorHAnsi"/>
          <w:color w:val="4472C4" w:themeColor="accent1"/>
        </w:rPr>
        <w:t xml:space="preserve">visually representing how to </w:t>
      </w:r>
      <w:r w:rsidRPr="00A37E86">
        <w:rPr>
          <w:rFonts w:cstheme="minorHAnsi"/>
          <w:color w:val="00B050"/>
        </w:rPr>
        <w:t xml:space="preserve">divide an improper fraction with a proper </w:t>
      </w:r>
      <w:proofErr w:type="gramStart"/>
      <w:r w:rsidRPr="00A37E86">
        <w:rPr>
          <w:rFonts w:cstheme="minorHAnsi"/>
          <w:color w:val="00B050"/>
        </w:rPr>
        <w:t>fraction</w:t>
      </w:r>
      <w:proofErr w:type="gramEnd"/>
    </w:p>
    <w:p w14:paraId="20055A82" w14:textId="77777777" w:rsidR="00505B91" w:rsidRPr="00A37E86" w:rsidRDefault="00505B91" w:rsidP="00505B91">
      <w:pPr>
        <w:pStyle w:val="ListParagraph"/>
        <w:numPr>
          <w:ilvl w:val="0"/>
          <w:numId w:val="30"/>
        </w:numPr>
        <w:rPr>
          <w:rFonts w:cstheme="minorHAnsi"/>
          <w:color w:val="0070C0"/>
        </w:rPr>
      </w:pPr>
      <w:r w:rsidRPr="00E7545A">
        <w:rPr>
          <w:rFonts w:cstheme="minorHAnsi"/>
        </w:rPr>
        <w:t>Is</w:t>
      </w:r>
      <w:r w:rsidRPr="00A37E86">
        <w:rPr>
          <w:rFonts w:cstheme="minorHAnsi"/>
          <w:color w:val="7030A0"/>
        </w:rPr>
        <w:t xml:space="preserve"> self-motivated and takes ownership of their learning by asking questions, communicating their understanding, and checking for feedback in an ongoing way.</w:t>
      </w:r>
    </w:p>
    <w:p w14:paraId="499DF367" w14:textId="7953B5EE" w:rsidR="00CD616F" w:rsidRDefault="00CD616F" w:rsidP="00CD616F">
      <w:pPr>
        <w:pStyle w:val="Header"/>
      </w:pPr>
      <w:r>
        <w:t xml:space="preserve">                                                     </w:t>
      </w:r>
    </w:p>
    <w:p w14:paraId="687CCBF1" w14:textId="078B0CBA" w:rsidR="00CD616F" w:rsidRPr="00024B84" w:rsidRDefault="00CD616F" w:rsidP="00024B84">
      <w:pPr>
        <w:pStyle w:val="Header"/>
        <w:tabs>
          <w:tab w:val="clear" w:pos="4680"/>
          <w:tab w:val="center" w:pos="0"/>
        </w:tabs>
        <w:jc w:val="both"/>
        <w:rPr>
          <w:sz w:val="34"/>
          <w:szCs w:val="34"/>
        </w:rPr>
      </w:pPr>
      <w:r>
        <w:rPr>
          <w:b/>
          <w:bCs/>
          <w:sz w:val="34"/>
          <w:szCs w:val="34"/>
        </w:rPr>
        <w:t xml:space="preserve">Science </w:t>
      </w:r>
      <w:proofErr w:type="gramStart"/>
      <w:r w:rsidR="001271BD">
        <w:rPr>
          <w:b/>
          <w:bCs/>
          <w:sz w:val="34"/>
          <w:szCs w:val="34"/>
        </w:rPr>
        <w:t>[ ]</w:t>
      </w:r>
      <w:proofErr w:type="gramEnd"/>
      <w:r>
        <w:rPr>
          <w:b/>
          <w:bCs/>
          <w:sz w:val="34"/>
          <w:szCs w:val="34"/>
        </w:rPr>
        <w:t xml:space="preserve"> </w:t>
      </w:r>
      <w:r w:rsidRPr="0080785A">
        <w:rPr>
          <w:b/>
          <w:bCs/>
          <w:sz w:val="34"/>
          <w:szCs w:val="34"/>
        </w:rPr>
        <w:t xml:space="preserve"> </w:t>
      </w:r>
    </w:p>
    <w:p w14:paraId="65B6DA77" w14:textId="26F6FCB8" w:rsidR="00CD616F" w:rsidRPr="001D78A8" w:rsidRDefault="00CD616F" w:rsidP="00CD616F">
      <w:pPr>
        <w:rPr>
          <w:b/>
          <w:bCs/>
        </w:rPr>
      </w:pPr>
      <w:r w:rsidRPr="009A5862">
        <w:rPr>
          <w:b/>
          <w:bCs/>
        </w:rPr>
        <w:t>Emerging</w:t>
      </w:r>
      <w:r w:rsidR="001D78A8">
        <w:rPr>
          <w:b/>
          <w:bCs/>
        </w:rPr>
        <w:br/>
      </w:r>
      <w:r>
        <w:t xml:space="preserve">Overall, (Student) has demonstrated an </w:t>
      </w:r>
      <w:r w:rsidRPr="009A5862">
        <w:t>emerging</w:t>
      </w:r>
      <w:r>
        <w:t xml:space="preserve"> understanding of the Learning Standards in Science </w:t>
      </w:r>
      <w:proofErr w:type="gramStart"/>
      <w:r w:rsidR="001271BD">
        <w:t>[ ]</w:t>
      </w:r>
      <w:proofErr w:type="gramEnd"/>
      <w:r>
        <w:t xml:space="preserve">. </w:t>
      </w:r>
    </w:p>
    <w:p w14:paraId="32E80184" w14:textId="77777777" w:rsidR="00CD616F" w:rsidRPr="0045172B" w:rsidRDefault="00CD616F" w:rsidP="00CD616F">
      <w:pPr>
        <w:pStyle w:val="ListParagraph"/>
        <w:numPr>
          <w:ilvl w:val="0"/>
          <w:numId w:val="32"/>
        </w:numPr>
        <w:rPr>
          <w:color w:val="00B050"/>
        </w:rPr>
      </w:pPr>
      <w:r w:rsidRPr="00261C62">
        <w:t>With guidance, (Student)</w:t>
      </w:r>
      <w:r>
        <w:t xml:space="preserve"> can </w:t>
      </w:r>
      <w:r w:rsidRPr="002653E1">
        <w:t xml:space="preserve">list the </w:t>
      </w:r>
      <w:r w:rsidRPr="0045172B">
        <w:rPr>
          <w:color w:val="00B050"/>
        </w:rPr>
        <w:t xml:space="preserve">states of matter and why the Earth needs light from the sun. </w:t>
      </w:r>
    </w:p>
    <w:p w14:paraId="098EE937" w14:textId="77777777" w:rsidR="00CD616F" w:rsidRPr="000734C3" w:rsidRDefault="00CD616F" w:rsidP="00CD616F">
      <w:pPr>
        <w:pStyle w:val="ListParagraph"/>
        <w:numPr>
          <w:ilvl w:val="0"/>
          <w:numId w:val="32"/>
        </w:numPr>
      </w:pPr>
      <w:r>
        <w:t xml:space="preserve">With support, </w:t>
      </w:r>
      <w:r w:rsidRPr="009920E5">
        <w:t xml:space="preserve">(Student) </w:t>
      </w:r>
      <w:r>
        <w:t>can</w:t>
      </w:r>
      <w:r w:rsidRPr="0045172B">
        <w:rPr>
          <w:color w:val="00B050"/>
        </w:rPr>
        <w:t xml:space="preserve"> </w:t>
      </w:r>
      <w:r>
        <w:rPr>
          <w:color w:val="00B050"/>
        </w:rPr>
        <w:t>identify</w:t>
      </w:r>
      <w:r w:rsidRPr="0045172B">
        <w:rPr>
          <w:color w:val="00B050"/>
        </w:rPr>
        <w:t xml:space="preserve"> the effects of solar energy on the Earth and the water cycle. </w:t>
      </w:r>
    </w:p>
    <w:p w14:paraId="4A95A8AA" w14:textId="75B25432" w:rsidR="00CD616F" w:rsidRPr="0045172B" w:rsidRDefault="00CD616F" w:rsidP="00CD616F">
      <w:pPr>
        <w:pStyle w:val="ListParagraph"/>
        <w:numPr>
          <w:ilvl w:val="0"/>
          <w:numId w:val="32"/>
        </w:numPr>
        <w:rPr>
          <w:color w:val="0070C0"/>
        </w:rPr>
      </w:pPr>
      <w:r w:rsidRPr="00A9071B">
        <w:t>(S</w:t>
      </w:r>
      <w:r w:rsidR="00275F4F">
        <w:t>tudent</w:t>
      </w:r>
      <w:r w:rsidRPr="00A9071B">
        <w:t>) is</w:t>
      </w:r>
      <w:r w:rsidR="00275F4F">
        <w:t xml:space="preserve"> </w:t>
      </w:r>
      <w:r w:rsidRPr="00482FA2">
        <w:rPr>
          <w:color w:val="FF66CC"/>
        </w:rPr>
        <w:t xml:space="preserve">encouraged to </w:t>
      </w:r>
      <w:r w:rsidRPr="0045172B">
        <w:rPr>
          <w:color w:val="0070C0"/>
        </w:rPr>
        <w:t xml:space="preserve">use teachers' help to demonstrate a sustained </w:t>
      </w:r>
      <w:r>
        <w:rPr>
          <w:color w:val="0070C0"/>
        </w:rPr>
        <w:t>focus</w:t>
      </w:r>
      <w:r w:rsidRPr="0045172B">
        <w:rPr>
          <w:color w:val="0070C0"/>
        </w:rPr>
        <w:t xml:space="preserve"> about a scientific topic or problem of personal </w:t>
      </w:r>
      <w:proofErr w:type="gramStart"/>
      <w:r w:rsidRPr="0045172B">
        <w:rPr>
          <w:color w:val="0070C0"/>
        </w:rPr>
        <w:t>interest</w:t>
      </w:r>
      <w:proofErr w:type="gramEnd"/>
    </w:p>
    <w:p w14:paraId="6A7458BF" w14:textId="6046DD32" w:rsidR="00CD616F" w:rsidRPr="0045172B" w:rsidRDefault="00275F4F" w:rsidP="00CD616F">
      <w:pPr>
        <w:pStyle w:val="ListParagraph"/>
        <w:numPr>
          <w:ilvl w:val="0"/>
          <w:numId w:val="32"/>
        </w:numPr>
        <w:rPr>
          <w:color w:val="7030A0"/>
        </w:rPr>
      </w:pPr>
      <w:r w:rsidRPr="00A9071B">
        <w:t>(S</w:t>
      </w:r>
      <w:r>
        <w:t>tudent</w:t>
      </w:r>
      <w:r w:rsidRPr="00A9071B">
        <w:t xml:space="preserve">) </w:t>
      </w:r>
      <w:r w:rsidR="00CD616F" w:rsidRPr="00A9071B">
        <w:t xml:space="preserve">would </w:t>
      </w:r>
      <w:r w:rsidR="00CD616F" w:rsidRPr="00482FA2">
        <w:rPr>
          <w:color w:val="FF66CC"/>
        </w:rPr>
        <w:t xml:space="preserve">also benefit from </w:t>
      </w:r>
      <w:r w:rsidR="00CD616F" w:rsidRPr="0045172B">
        <w:rPr>
          <w:color w:val="7030A0"/>
        </w:rPr>
        <w:t xml:space="preserve">making goals for learning that incorporate feedback on assignments and suggestions for staying </w:t>
      </w:r>
      <w:proofErr w:type="gramStart"/>
      <w:r w:rsidR="00CD616F" w:rsidRPr="0045172B">
        <w:rPr>
          <w:color w:val="7030A0"/>
        </w:rPr>
        <w:t>organized</w:t>
      </w:r>
      <w:proofErr w:type="gramEnd"/>
    </w:p>
    <w:p w14:paraId="0C7D932C" w14:textId="77777777" w:rsidR="00CD616F" w:rsidRPr="00110B6E" w:rsidRDefault="00CD616F" w:rsidP="00CD616F">
      <w:pPr>
        <w:pStyle w:val="ListParagraph"/>
        <w:rPr>
          <w:color w:val="0070C0"/>
        </w:rPr>
      </w:pPr>
    </w:p>
    <w:p w14:paraId="7FC9A5E1" w14:textId="7AE5CB2A" w:rsidR="00CD616F" w:rsidRPr="001D78A8" w:rsidRDefault="00CD616F" w:rsidP="00CD616F">
      <w:pPr>
        <w:rPr>
          <w:b/>
          <w:bCs/>
        </w:rPr>
      </w:pPr>
      <w:r w:rsidRPr="009A5862">
        <w:rPr>
          <w:b/>
          <w:bCs/>
        </w:rPr>
        <w:lastRenderedPageBreak/>
        <w:t>Developing</w:t>
      </w:r>
      <w:r w:rsidR="001D78A8">
        <w:rPr>
          <w:b/>
          <w:bCs/>
        </w:rPr>
        <w:br/>
      </w:r>
      <w:r>
        <w:t xml:space="preserve">Overall, (Student) is developing an understanding of the Learning Standards in Science </w:t>
      </w:r>
      <w:proofErr w:type="gramStart"/>
      <w:r w:rsidR="001271BD">
        <w:t>[ ]</w:t>
      </w:r>
      <w:proofErr w:type="gramEnd"/>
      <w:r>
        <w:t xml:space="preserve">. </w:t>
      </w:r>
    </w:p>
    <w:p w14:paraId="75EDAD95" w14:textId="77777777" w:rsidR="00CD616F" w:rsidRPr="00D75FEC" w:rsidRDefault="00CD616F" w:rsidP="00CD616F">
      <w:pPr>
        <w:pStyle w:val="ListParagraph"/>
        <w:numPr>
          <w:ilvl w:val="0"/>
          <w:numId w:val="34"/>
        </w:numPr>
        <w:rPr>
          <w:color w:val="4472C4" w:themeColor="accent1"/>
        </w:rPr>
      </w:pPr>
      <w:r w:rsidRPr="00A9071B">
        <w:t>Shows</w:t>
      </w:r>
      <w:r w:rsidRPr="001E0D80">
        <w:rPr>
          <w:color w:val="0070C0"/>
        </w:rPr>
        <w:t xml:space="preserve"> some intellectual curiosity about a topic of personal interest</w:t>
      </w:r>
      <w:r>
        <w:rPr>
          <w:color w:val="0070C0"/>
        </w:rPr>
        <w:t xml:space="preserve"> and </w:t>
      </w:r>
      <w:r>
        <w:rPr>
          <w:color w:val="FF66CC"/>
        </w:rPr>
        <w:t xml:space="preserve">is encouraged to </w:t>
      </w:r>
      <w:r w:rsidRPr="00D75FEC">
        <w:rPr>
          <w:color w:val="7030A0"/>
        </w:rPr>
        <w:t xml:space="preserve">identify their knowledge gaps </w:t>
      </w:r>
      <w:r w:rsidRPr="00635B01">
        <w:rPr>
          <w:color w:val="4472C4" w:themeColor="accent1"/>
        </w:rPr>
        <w:t xml:space="preserve">to sustain their curiosity about topics that interest </w:t>
      </w:r>
      <w:proofErr w:type="gramStart"/>
      <w:r w:rsidRPr="00635B01">
        <w:rPr>
          <w:color w:val="4472C4" w:themeColor="accent1"/>
        </w:rPr>
        <w:t>them</w:t>
      </w:r>
      <w:proofErr w:type="gramEnd"/>
    </w:p>
    <w:p w14:paraId="3A292F48" w14:textId="77777777" w:rsidR="00CD616F" w:rsidRPr="002118A6" w:rsidRDefault="00CD616F" w:rsidP="00CD616F">
      <w:pPr>
        <w:pStyle w:val="ListParagraph"/>
        <w:numPr>
          <w:ilvl w:val="0"/>
          <w:numId w:val="35"/>
        </w:numPr>
        <w:rPr>
          <w:color w:val="7030A0"/>
        </w:rPr>
      </w:pPr>
      <w:r>
        <w:rPr>
          <w:color w:val="7030A0"/>
        </w:rPr>
        <w:t xml:space="preserve">Recognizes the importance of respect for self and </w:t>
      </w:r>
      <w:r w:rsidRPr="000228B9">
        <w:rPr>
          <w:color w:val="7030A0"/>
        </w:rPr>
        <w:t>others</w:t>
      </w:r>
      <w:r>
        <w:rPr>
          <w:color w:val="7030A0"/>
        </w:rPr>
        <w:t xml:space="preserve"> in our </w:t>
      </w:r>
      <w:proofErr w:type="gramStart"/>
      <w:r>
        <w:rPr>
          <w:color w:val="7030A0"/>
        </w:rPr>
        <w:t>class</w:t>
      </w:r>
      <w:proofErr w:type="gramEnd"/>
    </w:p>
    <w:p w14:paraId="5907A443" w14:textId="77777777" w:rsidR="00CD616F" w:rsidRDefault="00CD616F" w:rsidP="00CD616F">
      <w:pPr>
        <w:pStyle w:val="ListParagraph"/>
        <w:numPr>
          <w:ilvl w:val="0"/>
          <w:numId w:val="34"/>
        </w:numPr>
        <w:rPr>
          <w:color w:val="70AD47" w:themeColor="accent6"/>
        </w:rPr>
      </w:pPr>
      <w:r w:rsidRPr="001E0D80">
        <w:rPr>
          <w:color w:val="FF66CC"/>
        </w:rPr>
        <w:t xml:space="preserve">Is working </w:t>
      </w:r>
      <w:r w:rsidRPr="00E9264E">
        <w:rPr>
          <w:color w:val="FF66CC"/>
        </w:rPr>
        <w:t xml:space="preserve">toward gaining </w:t>
      </w:r>
      <w:r w:rsidRPr="00D051AD">
        <w:rPr>
          <w:color w:val="70AD47" w:themeColor="accent6"/>
        </w:rPr>
        <w:t xml:space="preserve">a deeper understanding of sustainability and interconnectedness in </w:t>
      </w:r>
      <w:proofErr w:type="gramStart"/>
      <w:r w:rsidRPr="00D051AD">
        <w:rPr>
          <w:color w:val="70AD47" w:themeColor="accent6"/>
        </w:rPr>
        <w:t>ecosystems</w:t>
      </w:r>
      <w:proofErr w:type="gramEnd"/>
      <w:r w:rsidRPr="00D051AD">
        <w:rPr>
          <w:color w:val="70AD47" w:themeColor="accent6"/>
        </w:rPr>
        <w:t xml:space="preserve"> </w:t>
      </w:r>
    </w:p>
    <w:p w14:paraId="417B156C" w14:textId="5E060141" w:rsidR="00CD616F" w:rsidRPr="00C2451D" w:rsidRDefault="00CD616F" w:rsidP="00C2451D">
      <w:pPr>
        <w:pStyle w:val="ListParagraph"/>
        <w:numPr>
          <w:ilvl w:val="0"/>
          <w:numId w:val="34"/>
        </w:numPr>
        <w:rPr>
          <w:color w:val="4472C4" w:themeColor="accent1"/>
        </w:rPr>
      </w:pPr>
      <w:r w:rsidRPr="00B47390">
        <w:rPr>
          <w:color w:val="FF66CC"/>
        </w:rPr>
        <w:t xml:space="preserve">Is encouraged </w:t>
      </w:r>
      <w:r w:rsidRPr="00B47390">
        <w:rPr>
          <w:color w:val="7030A0"/>
        </w:rPr>
        <w:t xml:space="preserve">to find a system of organization that includes using an agenda to keep track of assignments and due </w:t>
      </w:r>
      <w:proofErr w:type="gramStart"/>
      <w:r w:rsidRPr="00B47390">
        <w:rPr>
          <w:color w:val="7030A0"/>
        </w:rPr>
        <w:t>dates</w:t>
      </w:r>
      <w:proofErr w:type="gramEnd"/>
    </w:p>
    <w:p w14:paraId="388EFBA2" w14:textId="47A5E6B7" w:rsidR="00CD616F" w:rsidRPr="001D78A8" w:rsidRDefault="00CD616F" w:rsidP="00CD616F">
      <w:pPr>
        <w:rPr>
          <w:b/>
          <w:bCs/>
        </w:rPr>
      </w:pPr>
      <w:r w:rsidRPr="009A5862">
        <w:rPr>
          <w:b/>
          <w:bCs/>
        </w:rPr>
        <w:t>Proficient</w:t>
      </w:r>
      <w:r w:rsidR="001D78A8">
        <w:rPr>
          <w:b/>
          <w:bCs/>
        </w:rPr>
        <w:br/>
      </w:r>
      <w:r>
        <w:t xml:space="preserve">Overall, (Student) has a proficient understanding of the Learning Standards in Science </w:t>
      </w:r>
      <w:proofErr w:type="gramStart"/>
      <w:r w:rsidR="001271BD">
        <w:t>[ ]</w:t>
      </w:r>
      <w:proofErr w:type="gramEnd"/>
      <w:r>
        <w:t xml:space="preserve">. </w:t>
      </w:r>
    </w:p>
    <w:p w14:paraId="60584C78" w14:textId="77777777" w:rsidR="00CD616F" w:rsidRDefault="00CD616F" w:rsidP="00CD616F">
      <w:pPr>
        <w:pStyle w:val="ListParagraph"/>
        <w:numPr>
          <w:ilvl w:val="0"/>
          <w:numId w:val="30"/>
        </w:numPr>
        <w:rPr>
          <w:color w:val="00B050"/>
        </w:rPr>
      </w:pPr>
      <w:r w:rsidRPr="00B42F28">
        <w:t>Knows</w:t>
      </w:r>
      <w:r>
        <w:rPr>
          <w:color w:val="00B050"/>
        </w:rPr>
        <w:t xml:space="preserve"> the matter cycles within living and nonliving components of </w:t>
      </w:r>
      <w:proofErr w:type="gramStart"/>
      <w:r>
        <w:rPr>
          <w:color w:val="00B050"/>
        </w:rPr>
        <w:t>ecosystems</w:t>
      </w:r>
      <w:proofErr w:type="gramEnd"/>
    </w:p>
    <w:p w14:paraId="367A7089" w14:textId="77777777" w:rsidR="00CD616F" w:rsidRDefault="00CD616F" w:rsidP="00CD616F">
      <w:pPr>
        <w:pStyle w:val="ListParagraph"/>
        <w:numPr>
          <w:ilvl w:val="0"/>
          <w:numId w:val="30"/>
        </w:numPr>
        <w:rPr>
          <w:color w:val="0070C0"/>
        </w:rPr>
      </w:pPr>
      <w:r w:rsidRPr="005325A1">
        <w:rPr>
          <w:color w:val="0070C0"/>
        </w:rPr>
        <w:t xml:space="preserve">Demonstrates a sustained curiosity about a scientific topic or problem of personal </w:t>
      </w:r>
      <w:proofErr w:type="gramStart"/>
      <w:r w:rsidRPr="005325A1">
        <w:rPr>
          <w:color w:val="0070C0"/>
        </w:rPr>
        <w:t>interest</w:t>
      </w:r>
      <w:proofErr w:type="gramEnd"/>
    </w:p>
    <w:p w14:paraId="123C028D" w14:textId="77777777" w:rsidR="00CD616F" w:rsidRPr="00612345" w:rsidRDefault="00CD616F" w:rsidP="00CD616F">
      <w:pPr>
        <w:pStyle w:val="ListParagraph"/>
        <w:numPr>
          <w:ilvl w:val="0"/>
          <w:numId w:val="31"/>
        </w:numPr>
        <w:rPr>
          <w:color w:val="0070C0"/>
        </w:rPr>
      </w:pPr>
      <w:r w:rsidRPr="00A87EBD">
        <w:rPr>
          <w:color w:val="FF66CC"/>
        </w:rPr>
        <w:t xml:space="preserve">Is working towards </w:t>
      </w:r>
      <w:r>
        <w:rPr>
          <w:color w:val="00B050"/>
        </w:rPr>
        <w:t>a</w:t>
      </w:r>
      <w:r w:rsidRPr="008231B8">
        <w:rPr>
          <w:color w:val="00B050"/>
        </w:rPr>
        <w:t xml:space="preserve"> deeper knowledge of </w:t>
      </w:r>
      <w:r>
        <w:rPr>
          <w:color w:val="00B050"/>
        </w:rPr>
        <w:t xml:space="preserve">the </w:t>
      </w:r>
      <w:r w:rsidRPr="008231B8">
        <w:rPr>
          <w:color w:val="00B050"/>
        </w:rPr>
        <w:t xml:space="preserve">sustainability of </w:t>
      </w:r>
      <w:proofErr w:type="gramStart"/>
      <w:r w:rsidRPr="008231B8">
        <w:rPr>
          <w:color w:val="00B050"/>
        </w:rPr>
        <w:t>systems</w:t>
      </w:r>
      <w:proofErr w:type="gramEnd"/>
      <w:r w:rsidRPr="008231B8">
        <w:rPr>
          <w:color w:val="00B050"/>
        </w:rPr>
        <w:t xml:space="preserve"> </w:t>
      </w:r>
    </w:p>
    <w:p w14:paraId="233A9957" w14:textId="35CF2115" w:rsidR="00CD616F" w:rsidRDefault="00CD616F" w:rsidP="00CD616F">
      <w:pPr>
        <w:pStyle w:val="ListParagraph"/>
        <w:numPr>
          <w:ilvl w:val="0"/>
          <w:numId w:val="31"/>
        </w:numPr>
        <w:rPr>
          <w:color w:val="0070C0"/>
        </w:rPr>
      </w:pPr>
      <w:r>
        <w:rPr>
          <w:color w:val="FF66CC"/>
        </w:rPr>
        <w:t>Is</w:t>
      </w:r>
      <w:r w:rsidRPr="008231B8">
        <w:rPr>
          <w:color w:val="FF66CC"/>
        </w:rPr>
        <w:t xml:space="preserve"> encouraged to </w:t>
      </w:r>
      <w:r w:rsidRPr="008231B8">
        <w:rPr>
          <w:color w:val="0070C0"/>
        </w:rPr>
        <w:t xml:space="preserve">relate (their) learning to new situations and suggest how science can be applied to solve problems in our world. </w:t>
      </w:r>
    </w:p>
    <w:p w14:paraId="5BC47AE4" w14:textId="08ADC054" w:rsidR="00CD616F" w:rsidRPr="00C2451D" w:rsidRDefault="00CD616F" w:rsidP="00C2451D">
      <w:pPr>
        <w:pStyle w:val="ListParagraph"/>
        <w:numPr>
          <w:ilvl w:val="0"/>
          <w:numId w:val="31"/>
        </w:numPr>
        <w:rPr>
          <w:rFonts w:cstheme="minorHAnsi"/>
          <w:bCs/>
          <w:color w:val="7030A0"/>
        </w:rPr>
      </w:pPr>
      <w:r>
        <w:rPr>
          <w:rFonts w:cstheme="minorHAnsi"/>
          <w:bCs/>
          <w:color w:val="7030A0"/>
        </w:rPr>
        <w:t>C</w:t>
      </w:r>
      <w:r w:rsidRPr="00B94282">
        <w:rPr>
          <w:rFonts w:cstheme="minorHAnsi"/>
          <w:bCs/>
          <w:color w:val="7030A0"/>
        </w:rPr>
        <w:t xml:space="preserve">ontributes </w:t>
      </w:r>
      <w:r>
        <w:rPr>
          <w:rFonts w:cstheme="minorHAnsi"/>
          <w:bCs/>
          <w:color w:val="7030A0"/>
        </w:rPr>
        <w:t xml:space="preserve">and listens </w:t>
      </w:r>
      <w:r w:rsidRPr="00B94282">
        <w:rPr>
          <w:rFonts w:cstheme="minorHAnsi"/>
          <w:bCs/>
          <w:color w:val="7030A0"/>
        </w:rPr>
        <w:t xml:space="preserve">well in classroom </w:t>
      </w:r>
      <w:proofErr w:type="gramStart"/>
      <w:r w:rsidRPr="00B94282">
        <w:rPr>
          <w:rFonts w:cstheme="minorHAnsi"/>
          <w:bCs/>
          <w:color w:val="7030A0"/>
        </w:rPr>
        <w:t>discussions</w:t>
      </w:r>
      <w:proofErr w:type="gramEnd"/>
    </w:p>
    <w:p w14:paraId="17A44A3C" w14:textId="25EA82B2" w:rsidR="00CD616F" w:rsidRPr="001D78A8" w:rsidRDefault="00CD616F" w:rsidP="00CD616F">
      <w:pPr>
        <w:rPr>
          <w:b/>
          <w:bCs/>
        </w:rPr>
      </w:pPr>
      <w:r w:rsidRPr="009A5862">
        <w:rPr>
          <w:b/>
          <w:bCs/>
        </w:rPr>
        <w:t>Extending</w:t>
      </w:r>
      <w:r w:rsidR="001D78A8">
        <w:rPr>
          <w:b/>
          <w:bCs/>
        </w:rPr>
        <w:br/>
      </w:r>
      <w:r>
        <w:t xml:space="preserve">Overall, (Student) has a deep understanding of the Learning Standards in Science </w:t>
      </w:r>
      <w:proofErr w:type="gramStart"/>
      <w:r w:rsidR="001271BD">
        <w:t>[ ]</w:t>
      </w:r>
      <w:proofErr w:type="gramEnd"/>
      <w:r>
        <w:t xml:space="preserve">. </w:t>
      </w:r>
    </w:p>
    <w:p w14:paraId="14C0A170" w14:textId="77777777" w:rsidR="00CD616F" w:rsidRDefault="00CD616F" w:rsidP="00CD616F">
      <w:pPr>
        <w:pStyle w:val="ListParagraph"/>
        <w:numPr>
          <w:ilvl w:val="0"/>
          <w:numId w:val="30"/>
        </w:numPr>
        <w:rPr>
          <w:color w:val="00B050"/>
        </w:rPr>
      </w:pPr>
      <w:r>
        <w:rPr>
          <w:color w:val="00B050"/>
        </w:rPr>
        <w:t xml:space="preserve">Knows the matter cycles within biotic and abiotic components of </w:t>
      </w:r>
      <w:proofErr w:type="gramStart"/>
      <w:r>
        <w:rPr>
          <w:color w:val="00B050"/>
        </w:rPr>
        <w:t>ecosystems</w:t>
      </w:r>
      <w:proofErr w:type="gramEnd"/>
    </w:p>
    <w:p w14:paraId="3CFDFDA9" w14:textId="77777777" w:rsidR="00CD616F" w:rsidRDefault="00CD616F" w:rsidP="00CD616F">
      <w:pPr>
        <w:pStyle w:val="ListParagraph"/>
        <w:numPr>
          <w:ilvl w:val="0"/>
          <w:numId w:val="30"/>
        </w:numPr>
        <w:rPr>
          <w:color w:val="0070C0"/>
        </w:rPr>
      </w:pPr>
      <w:r w:rsidRPr="005325A1">
        <w:rPr>
          <w:color w:val="0070C0"/>
        </w:rPr>
        <w:t xml:space="preserve">Demonstrates a sustained intellectual curiosity about a scientific topic or problem of personal </w:t>
      </w:r>
      <w:proofErr w:type="gramStart"/>
      <w:r w:rsidRPr="005325A1">
        <w:rPr>
          <w:color w:val="0070C0"/>
        </w:rPr>
        <w:t>interest</w:t>
      </w:r>
      <w:proofErr w:type="gramEnd"/>
    </w:p>
    <w:p w14:paraId="76F90A2B" w14:textId="587085B5" w:rsidR="00CD616F" w:rsidRDefault="00CD616F" w:rsidP="00CD616F">
      <w:pPr>
        <w:pStyle w:val="ListParagraph"/>
        <w:numPr>
          <w:ilvl w:val="0"/>
          <w:numId w:val="30"/>
        </w:numPr>
        <w:rPr>
          <w:color w:val="0070C0"/>
        </w:rPr>
      </w:pPr>
      <w:r>
        <w:rPr>
          <w:color w:val="0070C0"/>
        </w:rPr>
        <w:t xml:space="preserve">Relates </w:t>
      </w:r>
      <w:r w:rsidRPr="009A7245">
        <w:rPr>
          <w:color w:val="0070C0"/>
        </w:rPr>
        <w:t xml:space="preserve">(their) learning to new situations and </w:t>
      </w:r>
      <w:r>
        <w:rPr>
          <w:color w:val="0070C0"/>
        </w:rPr>
        <w:t>suggests</w:t>
      </w:r>
      <w:r w:rsidRPr="009A7245">
        <w:rPr>
          <w:color w:val="0070C0"/>
        </w:rPr>
        <w:t xml:space="preserve"> how the science can be applied to solve problems in our world. </w:t>
      </w:r>
    </w:p>
    <w:p w14:paraId="4B08024A" w14:textId="77777777" w:rsidR="00CD616F" w:rsidRPr="004057ED" w:rsidRDefault="00CD616F" w:rsidP="00CD616F">
      <w:pPr>
        <w:pStyle w:val="ListParagraph"/>
        <w:numPr>
          <w:ilvl w:val="0"/>
          <w:numId w:val="30"/>
        </w:numPr>
        <w:rPr>
          <w:color w:val="0070C0"/>
        </w:rPr>
      </w:pPr>
      <w:r w:rsidRPr="00570947">
        <w:rPr>
          <w:color w:val="FF66CC"/>
        </w:rPr>
        <w:t>Moving forward</w:t>
      </w:r>
      <w:r w:rsidRPr="00570947">
        <w:rPr>
          <w:color w:val="7030A0"/>
        </w:rPr>
        <w:t xml:space="preserve">, </w:t>
      </w:r>
      <w:r>
        <w:rPr>
          <w:color w:val="7030A0"/>
        </w:rPr>
        <w:t xml:space="preserve">they </w:t>
      </w:r>
      <w:r w:rsidRPr="00570947">
        <w:rPr>
          <w:color w:val="7030A0"/>
        </w:rPr>
        <w:t xml:space="preserve">can </w:t>
      </w:r>
      <w:r>
        <w:rPr>
          <w:color w:val="7030A0"/>
        </w:rPr>
        <w:t xml:space="preserve">build on their fabulous relationship skills to develop </w:t>
      </w:r>
      <w:r w:rsidRPr="00570947">
        <w:rPr>
          <w:color w:val="7030A0"/>
        </w:rPr>
        <w:t xml:space="preserve">stronger </w:t>
      </w:r>
      <w:r>
        <w:rPr>
          <w:color w:val="7030A0"/>
        </w:rPr>
        <w:t>perspective-taking</w:t>
      </w:r>
      <w:r w:rsidRPr="00570947">
        <w:rPr>
          <w:color w:val="7030A0"/>
        </w:rPr>
        <w:t xml:space="preserve"> skills by interacting with a more diverse audience</w:t>
      </w:r>
      <w:r>
        <w:rPr>
          <w:color w:val="7030A0"/>
        </w:rPr>
        <w:t>.</w:t>
      </w:r>
    </w:p>
    <w:p w14:paraId="11B386A8" w14:textId="74B23F67" w:rsidR="237365B5" w:rsidRDefault="237365B5" w:rsidP="237365B5">
      <w:pPr>
        <w:rPr>
          <w:sz w:val="24"/>
          <w:szCs w:val="24"/>
        </w:rPr>
      </w:pPr>
    </w:p>
    <w:sectPr w:rsidR="237365B5" w:rsidSect="00C75E61">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30706" w14:textId="77777777" w:rsidR="00E835BE" w:rsidRDefault="00E835BE" w:rsidP="00D9128B">
      <w:pPr>
        <w:spacing w:after="0" w:line="240" w:lineRule="auto"/>
      </w:pPr>
      <w:r>
        <w:separator/>
      </w:r>
    </w:p>
  </w:endnote>
  <w:endnote w:type="continuationSeparator" w:id="0">
    <w:p w14:paraId="54327E79" w14:textId="77777777" w:rsidR="00E835BE" w:rsidRDefault="00E835BE" w:rsidP="00D9128B">
      <w:pPr>
        <w:spacing w:after="0" w:line="240" w:lineRule="auto"/>
      </w:pPr>
      <w:r>
        <w:continuationSeparator/>
      </w:r>
    </w:p>
  </w:endnote>
  <w:endnote w:type="continuationNotice" w:id="1">
    <w:p w14:paraId="71FDB06D" w14:textId="77777777" w:rsidR="00E835BE" w:rsidRDefault="00E83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0E17" w14:textId="40D4078B" w:rsidR="007E79BA" w:rsidRPr="00C43507" w:rsidRDefault="007E79BA" w:rsidP="00C43507">
    <w:pPr>
      <w:pStyle w:val="Footer"/>
      <w:jc w:val="center"/>
      <w:rPr>
        <w:i/>
        <w:iCs/>
        <w:sz w:val="18"/>
        <w:szCs w:val="18"/>
        <w:lang w:val="en-CA"/>
      </w:rPr>
    </w:pPr>
    <w:r w:rsidRPr="00C43507">
      <w:rPr>
        <w:i/>
        <w:iCs/>
        <w:sz w:val="18"/>
        <w:szCs w:val="18"/>
        <w:lang w:val="en-CA"/>
      </w:rPr>
      <w:t xml:space="preserve">Adapted from “Strength Based Comments” </w:t>
    </w:r>
    <w:r w:rsidR="00C43507" w:rsidRPr="00C43507">
      <w:rPr>
        <w:i/>
        <w:iCs/>
        <w:sz w:val="18"/>
        <w:szCs w:val="18"/>
        <w:lang w:val="en-CA"/>
      </w:rPr>
      <w:t>SD72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8374D" w14:textId="77777777" w:rsidR="00E835BE" w:rsidRDefault="00E835BE" w:rsidP="00D9128B">
      <w:pPr>
        <w:spacing w:after="0" w:line="240" w:lineRule="auto"/>
      </w:pPr>
      <w:r>
        <w:separator/>
      </w:r>
    </w:p>
  </w:footnote>
  <w:footnote w:type="continuationSeparator" w:id="0">
    <w:p w14:paraId="5FC8D599" w14:textId="77777777" w:rsidR="00E835BE" w:rsidRDefault="00E835BE" w:rsidP="00D9128B">
      <w:pPr>
        <w:spacing w:after="0" w:line="240" w:lineRule="auto"/>
      </w:pPr>
      <w:r>
        <w:continuationSeparator/>
      </w:r>
    </w:p>
  </w:footnote>
  <w:footnote w:type="continuationNotice" w:id="1">
    <w:p w14:paraId="3017350C" w14:textId="77777777" w:rsidR="00E835BE" w:rsidRDefault="00E835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AB1EA" w14:textId="6B35603A" w:rsidR="002469CD" w:rsidRPr="00425FA0" w:rsidRDefault="00C75E61" w:rsidP="00C75E61">
    <w:pPr>
      <w:pStyle w:val="Header"/>
      <w:jc w:val="center"/>
    </w:pPr>
    <w:r>
      <w:rPr>
        <w:noProof/>
      </w:rPr>
      <w:drawing>
        <wp:anchor distT="0" distB="0" distL="114300" distR="114300" simplePos="0" relativeHeight="251658240" behindDoc="0" locked="0" layoutInCell="1" allowOverlap="1" wp14:anchorId="2357C0F8" wp14:editId="7AE5260C">
          <wp:simplePos x="0" y="0"/>
          <wp:positionH relativeFrom="column">
            <wp:posOffset>5578475</wp:posOffset>
          </wp:positionH>
          <wp:positionV relativeFrom="paragraph">
            <wp:posOffset>-317867</wp:posOffset>
          </wp:positionV>
          <wp:extent cx="811530" cy="460375"/>
          <wp:effectExtent l="0" t="0" r="7620" b="0"/>
          <wp:wrapNone/>
          <wp:docPr id="324696937" name="Picture 2" descr="A logo with trees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96937" name="Picture 2" descr="A logo with trees and a riv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1530" cy="460375"/>
                  </a:xfrm>
                  <a:prstGeom prst="rect">
                    <a:avLst/>
                  </a:prstGeom>
                </pic:spPr>
              </pic:pic>
            </a:graphicData>
          </a:graphic>
        </wp:anchor>
      </w:drawing>
    </w:r>
    <w:r>
      <w:rPr>
        <w:noProof/>
      </w:rPr>
      <w:drawing>
        <wp:anchor distT="0" distB="0" distL="114300" distR="114300" simplePos="0" relativeHeight="251659264" behindDoc="0" locked="0" layoutInCell="1" allowOverlap="1" wp14:anchorId="2BD5A843" wp14:editId="0E7AED0E">
          <wp:simplePos x="0" y="0"/>
          <wp:positionH relativeFrom="column">
            <wp:posOffset>-99862</wp:posOffset>
          </wp:positionH>
          <wp:positionV relativeFrom="paragraph">
            <wp:posOffset>-276726</wp:posOffset>
          </wp:positionV>
          <wp:extent cx="397363" cy="420069"/>
          <wp:effectExtent l="0" t="0" r="3175" b="0"/>
          <wp:wrapNone/>
          <wp:docPr id="2016874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74806"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98550" cy="4213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3344"/>
    <w:multiLevelType w:val="hybridMultilevel"/>
    <w:tmpl w:val="ECF0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86CBB"/>
    <w:multiLevelType w:val="hybridMultilevel"/>
    <w:tmpl w:val="3AE8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1F6B"/>
    <w:multiLevelType w:val="hybridMultilevel"/>
    <w:tmpl w:val="FFFFFFFF"/>
    <w:lvl w:ilvl="0" w:tplc="E5A46056">
      <w:start w:val="1"/>
      <w:numFmt w:val="bullet"/>
      <w:lvlText w:val="·"/>
      <w:lvlJc w:val="left"/>
      <w:pPr>
        <w:ind w:left="720" w:hanging="360"/>
      </w:pPr>
      <w:rPr>
        <w:rFonts w:ascii="Symbol" w:hAnsi="Symbol" w:hint="default"/>
      </w:rPr>
    </w:lvl>
    <w:lvl w:ilvl="1" w:tplc="23DAABEC">
      <w:start w:val="1"/>
      <w:numFmt w:val="bullet"/>
      <w:lvlText w:val="o"/>
      <w:lvlJc w:val="left"/>
      <w:pPr>
        <w:ind w:left="1440" w:hanging="360"/>
      </w:pPr>
      <w:rPr>
        <w:rFonts w:ascii="Courier New" w:hAnsi="Courier New" w:hint="default"/>
      </w:rPr>
    </w:lvl>
    <w:lvl w:ilvl="2" w:tplc="EEBC2086">
      <w:start w:val="1"/>
      <w:numFmt w:val="bullet"/>
      <w:lvlText w:val=""/>
      <w:lvlJc w:val="left"/>
      <w:pPr>
        <w:ind w:left="2160" w:hanging="360"/>
      </w:pPr>
      <w:rPr>
        <w:rFonts w:ascii="Wingdings" w:hAnsi="Wingdings" w:hint="default"/>
      </w:rPr>
    </w:lvl>
    <w:lvl w:ilvl="3" w:tplc="0096F27E">
      <w:start w:val="1"/>
      <w:numFmt w:val="bullet"/>
      <w:lvlText w:val=""/>
      <w:lvlJc w:val="left"/>
      <w:pPr>
        <w:ind w:left="2880" w:hanging="360"/>
      </w:pPr>
      <w:rPr>
        <w:rFonts w:ascii="Symbol" w:hAnsi="Symbol" w:hint="default"/>
      </w:rPr>
    </w:lvl>
    <w:lvl w:ilvl="4" w:tplc="91E6B8D0">
      <w:start w:val="1"/>
      <w:numFmt w:val="bullet"/>
      <w:lvlText w:val="o"/>
      <w:lvlJc w:val="left"/>
      <w:pPr>
        <w:ind w:left="3600" w:hanging="360"/>
      </w:pPr>
      <w:rPr>
        <w:rFonts w:ascii="Courier New" w:hAnsi="Courier New" w:hint="default"/>
      </w:rPr>
    </w:lvl>
    <w:lvl w:ilvl="5" w:tplc="B2AE6228">
      <w:start w:val="1"/>
      <w:numFmt w:val="bullet"/>
      <w:lvlText w:val=""/>
      <w:lvlJc w:val="left"/>
      <w:pPr>
        <w:ind w:left="4320" w:hanging="360"/>
      </w:pPr>
      <w:rPr>
        <w:rFonts w:ascii="Wingdings" w:hAnsi="Wingdings" w:hint="default"/>
      </w:rPr>
    </w:lvl>
    <w:lvl w:ilvl="6" w:tplc="346C8E7E">
      <w:start w:val="1"/>
      <w:numFmt w:val="bullet"/>
      <w:lvlText w:val=""/>
      <w:lvlJc w:val="left"/>
      <w:pPr>
        <w:ind w:left="5040" w:hanging="360"/>
      </w:pPr>
      <w:rPr>
        <w:rFonts w:ascii="Symbol" w:hAnsi="Symbol" w:hint="default"/>
      </w:rPr>
    </w:lvl>
    <w:lvl w:ilvl="7" w:tplc="E2BCFBFC">
      <w:start w:val="1"/>
      <w:numFmt w:val="bullet"/>
      <w:lvlText w:val="o"/>
      <w:lvlJc w:val="left"/>
      <w:pPr>
        <w:ind w:left="5760" w:hanging="360"/>
      </w:pPr>
      <w:rPr>
        <w:rFonts w:ascii="Courier New" w:hAnsi="Courier New" w:hint="default"/>
      </w:rPr>
    </w:lvl>
    <w:lvl w:ilvl="8" w:tplc="77EC233E">
      <w:start w:val="1"/>
      <w:numFmt w:val="bullet"/>
      <w:lvlText w:val=""/>
      <w:lvlJc w:val="left"/>
      <w:pPr>
        <w:ind w:left="6480" w:hanging="360"/>
      </w:pPr>
      <w:rPr>
        <w:rFonts w:ascii="Wingdings" w:hAnsi="Wingdings" w:hint="default"/>
      </w:rPr>
    </w:lvl>
  </w:abstractNum>
  <w:abstractNum w:abstractNumId="3" w15:restartNumberingAfterBreak="0">
    <w:nsid w:val="1011071C"/>
    <w:multiLevelType w:val="hybridMultilevel"/>
    <w:tmpl w:val="DA04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111B9"/>
    <w:multiLevelType w:val="hybridMultilevel"/>
    <w:tmpl w:val="48B4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0756"/>
    <w:multiLevelType w:val="hybridMultilevel"/>
    <w:tmpl w:val="1EC2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84175"/>
    <w:multiLevelType w:val="hybridMultilevel"/>
    <w:tmpl w:val="E2A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E5A0D"/>
    <w:multiLevelType w:val="hybridMultilevel"/>
    <w:tmpl w:val="FFFFFFFF"/>
    <w:lvl w:ilvl="0" w:tplc="0F663E20">
      <w:start w:val="1"/>
      <w:numFmt w:val="bullet"/>
      <w:lvlText w:val="·"/>
      <w:lvlJc w:val="left"/>
      <w:pPr>
        <w:ind w:left="720" w:hanging="360"/>
      </w:pPr>
      <w:rPr>
        <w:rFonts w:ascii="Symbol" w:hAnsi="Symbol" w:hint="default"/>
      </w:rPr>
    </w:lvl>
    <w:lvl w:ilvl="1" w:tplc="AB04574E">
      <w:start w:val="1"/>
      <w:numFmt w:val="bullet"/>
      <w:lvlText w:val="o"/>
      <w:lvlJc w:val="left"/>
      <w:pPr>
        <w:ind w:left="1440" w:hanging="360"/>
      </w:pPr>
      <w:rPr>
        <w:rFonts w:ascii="Courier New" w:hAnsi="Courier New" w:hint="default"/>
      </w:rPr>
    </w:lvl>
    <w:lvl w:ilvl="2" w:tplc="DC62352E">
      <w:start w:val="1"/>
      <w:numFmt w:val="bullet"/>
      <w:lvlText w:val=""/>
      <w:lvlJc w:val="left"/>
      <w:pPr>
        <w:ind w:left="2160" w:hanging="360"/>
      </w:pPr>
      <w:rPr>
        <w:rFonts w:ascii="Wingdings" w:hAnsi="Wingdings" w:hint="default"/>
      </w:rPr>
    </w:lvl>
    <w:lvl w:ilvl="3" w:tplc="AD66BC3E">
      <w:start w:val="1"/>
      <w:numFmt w:val="bullet"/>
      <w:lvlText w:val=""/>
      <w:lvlJc w:val="left"/>
      <w:pPr>
        <w:ind w:left="2880" w:hanging="360"/>
      </w:pPr>
      <w:rPr>
        <w:rFonts w:ascii="Symbol" w:hAnsi="Symbol" w:hint="default"/>
      </w:rPr>
    </w:lvl>
    <w:lvl w:ilvl="4" w:tplc="2FC2978C">
      <w:start w:val="1"/>
      <w:numFmt w:val="bullet"/>
      <w:lvlText w:val="o"/>
      <w:lvlJc w:val="left"/>
      <w:pPr>
        <w:ind w:left="3600" w:hanging="360"/>
      </w:pPr>
      <w:rPr>
        <w:rFonts w:ascii="Courier New" w:hAnsi="Courier New" w:hint="default"/>
      </w:rPr>
    </w:lvl>
    <w:lvl w:ilvl="5" w:tplc="743A76BE">
      <w:start w:val="1"/>
      <w:numFmt w:val="bullet"/>
      <w:lvlText w:val=""/>
      <w:lvlJc w:val="left"/>
      <w:pPr>
        <w:ind w:left="4320" w:hanging="360"/>
      </w:pPr>
      <w:rPr>
        <w:rFonts w:ascii="Wingdings" w:hAnsi="Wingdings" w:hint="default"/>
      </w:rPr>
    </w:lvl>
    <w:lvl w:ilvl="6" w:tplc="DE667FAE">
      <w:start w:val="1"/>
      <w:numFmt w:val="bullet"/>
      <w:lvlText w:val=""/>
      <w:lvlJc w:val="left"/>
      <w:pPr>
        <w:ind w:left="5040" w:hanging="360"/>
      </w:pPr>
      <w:rPr>
        <w:rFonts w:ascii="Symbol" w:hAnsi="Symbol" w:hint="default"/>
      </w:rPr>
    </w:lvl>
    <w:lvl w:ilvl="7" w:tplc="A976BD62">
      <w:start w:val="1"/>
      <w:numFmt w:val="bullet"/>
      <w:lvlText w:val="o"/>
      <w:lvlJc w:val="left"/>
      <w:pPr>
        <w:ind w:left="5760" w:hanging="360"/>
      </w:pPr>
      <w:rPr>
        <w:rFonts w:ascii="Courier New" w:hAnsi="Courier New" w:hint="default"/>
      </w:rPr>
    </w:lvl>
    <w:lvl w:ilvl="8" w:tplc="E702EA4C">
      <w:start w:val="1"/>
      <w:numFmt w:val="bullet"/>
      <w:lvlText w:val=""/>
      <w:lvlJc w:val="left"/>
      <w:pPr>
        <w:ind w:left="6480" w:hanging="360"/>
      </w:pPr>
      <w:rPr>
        <w:rFonts w:ascii="Wingdings" w:hAnsi="Wingdings" w:hint="default"/>
      </w:rPr>
    </w:lvl>
  </w:abstractNum>
  <w:abstractNum w:abstractNumId="8" w15:restartNumberingAfterBreak="0">
    <w:nsid w:val="1A155B8D"/>
    <w:multiLevelType w:val="hybridMultilevel"/>
    <w:tmpl w:val="0A78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D2B36"/>
    <w:multiLevelType w:val="hybridMultilevel"/>
    <w:tmpl w:val="EE4E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552A6"/>
    <w:multiLevelType w:val="hybridMultilevel"/>
    <w:tmpl w:val="EF90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23205"/>
    <w:multiLevelType w:val="hybridMultilevel"/>
    <w:tmpl w:val="876E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2041A"/>
    <w:multiLevelType w:val="hybridMultilevel"/>
    <w:tmpl w:val="0226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95361"/>
    <w:multiLevelType w:val="hybridMultilevel"/>
    <w:tmpl w:val="EDE0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2F2B4"/>
    <w:multiLevelType w:val="hybridMultilevel"/>
    <w:tmpl w:val="FFFFFFFF"/>
    <w:lvl w:ilvl="0" w:tplc="4E5803CE">
      <w:start w:val="1"/>
      <w:numFmt w:val="bullet"/>
      <w:lvlText w:val="·"/>
      <w:lvlJc w:val="left"/>
      <w:pPr>
        <w:ind w:left="720" w:hanging="360"/>
      </w:pPr>
      <w:rPr>
        <w:rFonts w:ascii="Symbol" w:hAnsi="Symbol" w:hint="default"/>
      </w:rPr>
    </w:lvl>
    <w:lvl w:ilvl="1" w:tplc="6AE2E198">
      <w:start w:val="1"/>
      <w:numFmt w:val="bullet"/>
      <w:lvlText w:val="o"/>
      <w:lvlJc w:val="left"/>
      <w:pPr>
        <w:ind w:left="1440" w:hanging="360"/>
      </w:pPr>
      <w:rPr>
        <w:rFonts w:ascii="Courier New" w:hAnsi="Courier New" w:hint="default"/>
      </w:rPr>
    </w:lvl>
    <w:lvl w:ilvl="2" w:tplc="32F677B2">
      <w:start w:val="1"/>
      <w:numFmt w:val="bullet"/>
      <w:lvlText w:val=""/>
      <w:lvlJc w:val="left"/>
      <w:pPr>
        <w:ind w:left="2160" w:hanging="360"/>
      </w:pPr>
      <w:rPr>
        <w:rFonts w:ascii="Wingdings" w:hAnsi="Wingdings" w:hint="default"/>
      </w:rPr>
    </w:lvl>
    <w:lvl w:ilvl="3" w:tplc="5F9C5644">
      <w:start w:val="1"/>
      <w:numFmt w:val="bullet"/>
      <w:lvlText w:val=""/>
      <w:lvlJc w:val="left"/>
      <w:pPr>
        <w:ind w:left="2880" w:hanging="360"/>
      </w:pPr>
      <w:rPr>
        <w:rFonts w:ascii="Symbol" w:hAnsi="Symbol" w:hint="default"/>
      </w:rPr>
    </w:lvl>
    <w:lvl w:ilvl="4" w:tplc="D99E1BB2">
      <w:start w:val="1"/>
      <w:numFmt w:val="bullet"/>
      <w:lvlText w:val="o"/>
      <w:lvlJc w:val="left"/>
      <w:pPr>
        <w:ind w:left="3600" w:hanging="360"/>
      </w:pPr>
      <w:rPr>
        <w:rFonts w:ascii="Courier New" w:hAnsi="Courier New" w:hint="default"/>
      </w:rPr>
    </w:lvl>
    <w:lvl w:ilvl="5" w:tplc="DA441E40">
      <w:start w:val="1"/>
      <w:numFmt w:val="bullet"/>
      <w:lvlText w:val=""/>
      <w:lvlJc w:val="left"/>
      <w:pPr>
        <w:ind w:left="4320" w:hanging="360"/>
      </w:pPr>
      <w:rPr>
        <w:rFonts w:ascii="Wingdings" w:hAnsi="Wingdings" w:hint="default"/>
      </w:rPr>
    </w:lvl>
    <w:lvl w:ilvl="6" w:tplc="DDA2175E">
      <w:start w:val="1"/>
      <w:numFmt w:val="bullet"/>
      <w:lvlText w:val=""/>
      <w:lvlJc w:val="left"/>
      <w:pPr>
        <w:ind w:left="5040" w:hanging="360"/>
      </w:pPr>
      <w:rPr>
        <w:rFonts w:ascii="Symbol" w:hAnsi="Symbol" w:hint="default"/>
      </w:rPr>
    </w:lvl>
    <w:lvl w:ilvl="7" w:tplc="DC8A3EE4">
      <w:start w:val="1"/>
      <w:numFmt w:val="bullet"/>
      <w:lvlText w:val="o"/>
      <w:lvlJc w:val="left"/>
      <w:pPr>
        <w:ind w:left="5760" w:hanging="360"/>
      </w:pPr>
      <w:rPr>
        <w:rFonts w:ascii="Courier New" w:hAnsi="Courier New" w:hint="default"/>
      </w:rPr>
    </w:lvl>
    <w:lvl w:ilvl="8" w:tplc="15B06BE2">
      <w:start w:val="1"/>
      <w:numFmt w:val="bullet"/>
      <w:lvlText w:val=""/>
      <w:lvlJc w:val="left"/>
      <w:pPr>
        <w:ind w:left="6480" w:hanging="360"/>
      </w:pPr>
      <w:rPr>
        <w:rFonts w:ascii="Wingdings" w:hAnsi="Wingdings" w:hint="default"/>
      </w:rPr>
    </w:lvl>
  </w:abstractNum>
  <w:abstractNum w:abstractNumId="15" w15:restartNumberingAfterBreak="0">
    <w:nsid w:val="27470091"/>
    <w:multiLevelType w:val="hybridMultilevel"/>
    <w:tmpl w:val="AD2E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63B1F"/>
    <w:multiLevelType w:val="hybridMultilevel"/>
    <w:tmpl w:val="8CC6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BC6CC"/>
    <w:multiLevelType w:val="hybridMultilevel"/>
    <w:tmpl w:val="FFFFFFFF"/>
    <w:lvl w:ilvl="0" w:tplc="360E42A0">
      <w:start w:val="1"/>
      <w:numFmt w:val="bullet"/>
      <w:lvlText w:val="·"/>
      <w:lvlJc w:val="left"/>
      <w:pPr>
        <w:ind w:left="720" w:hanging="360"/>
      </w:pPr>
      <w:rPr>
        <w:rFonts w:ascii="Symbol" w:hAnsi="Symbol" w:hint="default"/>
      </w:rPr>
    </w:lvl>
    <w:lvl w:ilvl="1" w:tplc="533C876E">
      <w:start w:val="1"/>
      <w:numFmt w:val="bullet"/>
      <w:lvlText w:val="o"/>
      <w:lvlJc w:val="left"/>
      <w:pPr>
        <w:ind w:left="1440" w:hanging="360"/>
      </w:pPr>
      <w:rPr>
        <w:rFonts w:ascii="Courier New" w:hAnsi="Courier New" w:hint="default"/>
      </w:rPr>
    </w:lvl>
    <w:lvl w:ilvl="2" w:tplc="2586CC3E">
      <w:start w:val="1"/>
      <w:numFmt w:val="bullet"/>
      <w:lvlText w:val=""/>
      <w:lvlJc w:val="left"/>
      <w:pPr>
        <w:ind w:left="2160" w:hanging="360"/>
      </w:pPr>
      <w:rPr>
        <w:rFonts w:ascii="Wingdings" w:hAnsi="Wingdings" w:hint="default"/>
      </w:rPr>
    </w:lvl>
    <w:lvl w:ilvl="3" w:tplc="F96092A2">
      <w:start w:val="1"/>
      <w:numFmt w:val="bullet"/>
      <w:lvlText w:val=""/>
      <w:lvlJc w:val="left"/>
      <w:pPr>
        <w:ind w:left="2880" w:hanging="360"/>
      </w:pPr>
      <w:rPr>
        <w:rFonts w:ascii="Symbol" w:hAnsi="Symbol" w:hint="default"/>
      </w:rPr>
    </w:lvl>
    <w:lvl w:ilvl="4" w:tplc="B5EC90C6">
      <w:start w:val="1"/>
      <w:numFmt w:val="bullet"/>
      <w:lvlText w:val="o"/>
      <w:lvlJc w:val="left"/>
      <w:pPr>
        <w:ind w:left="3600" w:hanging="360"/>
      </w:pPr>
      <w:rPr>
        <w:rFonts w:ascii="Courier New" w:hAnsi="Courier New" w:hint="default"/>
      </w:rPr>
    </w:lvl>
    <w:lvl w:ilvl="5" w:tplc="84EE241C">
      <w:start w:val="1"/>
      <w:numFmt w:val="bullet"/>
      <w:lvlText w:val=""/>
      <w:lvlJc w:val="left"/>
      <w:pPr>
        <w:ind w:left="4320" w:hanging="360"/>
      </w:pPr>
      <w:rPr>
        <w:rFonts w:ascii="Wingdings" w:hAnsi="Wingdings" w:hint="default"/>
      </w:rPr>
    </w:lvl>
    <w:lvl w:ilvl="6" w:tplc="A57893FC">
      <w:start w:val="1"/>
      <w:numFmt w:val="bullet"/>
      <w:lvlText w:val=""/>
      <w:lvlJc w:val="left"/>
      <w:pPr>
        <w:ind w:left="5040" w:hanging="360"/>
      </w:pPr>
      <w:rPr>
        <w:rFonts w:ascii="Symbol" w:hAnsi="Symbol" w:hint="default"/>
      </w:rPr>
    </w:lvl>
    <w:lvl w:ilvl="7" w:tplc="A500770C">
      <w:start w:val="1"/>
      <w:numFmt w:val="bullet"/>
      <w:lvlText w:val="o"/>
      <w:lvlJc w:val="left"/>
      <w:pPr>
        <w:ind w:left="5760" w:hanging="360"/>
      </w:pPr>
      <w:rPr>
        <w:rFonts w:ascii="Courier New" w:hAnsi="Courier New" w:hint="default"/>
      </w:rPr>
    </w:lvl>
    <w:lvl w:ilvl="8" w:tplc="7D3C0B9C">
      <w:start w:val="1"/>
      <w:numFmt w:val="bullet"/>
      <w:lvlText w:val=""/>
      <w:lvlJc w:val="left"/>
      <w:pPr>
        <w:ind w:left="6480" w:hanging="360"/>
      </w:pPr>
      <w:rPr>
        <w:rFonts w:ascii="Wingdings" w:hAnsi="Wingdings" w:hint="default"/>
      </w:rPr>
    </w:lvl>
  </w:abstractNum>
  <w:abstractNum w:abstractNumId="18" w15:restartNumberingAfterBreak="0">
    <w:nsid w:val="395F2ADB"/>
    <w:multiLevelType w:val="hybridMultilevel"/>
    <w:tmpl w:val="9A2E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7086E"/>
    <w:multiLevelType w:val="hybridMultilevel"/>
    <w:tmpl w:val="41A0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9501D"/>
    <w:multiLevelType w:val="hybridMultilevel"/>
    <w:tmpl w:val="81F0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803D3"/>
    <w:multiLevelType w:val="hybridMultilevel"/>
    <w:tmpl w:val="C2C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B766E"/>
    <w:multiLevelType w:val="hybridMultilevel"/>
    <w:tmpl w:val="7B3C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716D4"/>
    <w:multiLevelType w:val="hybridMultilevel"/>
    <w:tmpl w:val="07BE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0D5A5"/>
    <w:multiLevelType w:val="hybridMultilevel"/>
    <w:tmpl w:val="FFFFFFFF"/>
    <w:lvl w:ilvl="0" w:tplc="112E764C">
      <w:start w:val="1"/>
      <w:numFmt w:val="bullet"/>
      <w:lvlText w:val="·"/>
      <w:lvlJc w:val="left"/>
      <w:pPr>
        <w:ind w:left="720" w:hanging="360"/>
      </w:pPr>
      <w:rPr>
        <w:rFonts w:ascii="Symbol" w:hAnsi="Symbol" w:hint="default"/>
      </w:rPr>
    </w:lvl>
    <w:lvl w:ilvl="1" w:tplc="BC021DCA">
      <w:start w:val="1"/>
      <w:numFmt w:val="bullet"/>
      <w:lvlText w:val="o"/>
      <w:lvlJc w:val="left"/>
      <w:pPr>
        <w:ind w:left="1440" w:hanging="360"/>
      </w:pPr>
      <w:rPr>
        <w:rFonts w:ascii="Courier New" w:hAnsi="Courier New" w:hint="default"/>
      </w:rPr>
    </w:lvl>
    <w:lvl w:ilvl="2" w:tplc="4C40A206">
      <w:start w:val="1"/>
      <w:numFmt w:val="bullet"/>
      <w:lvlText w:val=""/>
      <w:lvlJc w:val="left"/>
      <w:pPr>
        <w:ind w:left="2160" w:hanging="360"/>
      </w:pPr>
      <w:rPr>
        <w:rFonts w:ascii="Wingdings" w:hAnsi="Wingdings" w:hint="default"/>
      </w:rPr>
    </w:lvl>
    <w:lvl w:ilvl="3" w:tplc="371A5C54">
      <w:start w:val="1"/>
      <w:numFmt w:val="bullet"/>
      <w:lvlText w:val=""/>
      <w:lvlJc w:val="left"/>
      <w:pPr>
        <w:ind w:left="2880" w:hanging="360"/>
      </w:pPr>
      <w:rPr>
        <w:rFonts w:ascii="Symbol" w:hAnsi="Symbol" w:hint="default"/>
      </w:rPr>
    </w:lvl>
    <w:lvl w:ilvl="4" w:tplc="6F14BBF4">
      <w:start w:val="1"/>
      <w:numFmt w:val="bullet"/>
      <w:lvlText w:val="o"/>
      <w:lvlJc w:val="left"/>
      <w:pPr>
        <w:ind w:left="3600" w:hanging="360"/>
      </w:pPr>
      <w:rPr>
        <w:rFonts w:ascii="Courier New" w:hAnsi="Courier New" w:hint="default"/>
      </w:rPr>
    </w:lvl>
    <w:lvl w:ilvl="5" w:tplc="2BCEF3FA">
      <w:start w:val="1"/>
      <w:numFmt w:val="bullet"/>
      <w:lvlText w:val=""/>
      <w:lvlJc w:val="left"/>
      <w:pPr>
        <w:ind w:left="4320" w:hanging="360"/>
      </w:pPr>
      <w:rPr>
        <w:rFonts w:ascii="Wingdings" w:hAnsi="Wingdings" w:hint="default"/>
      </w:rPr>
    </w:lvl>
    <w:lvl w:ilvl="6" w:tplc="74E0401E">
      <w:start w:val="1"/>
      <w:numFmt w:val="bullet"/>
      <w:lvlText w:val=""/>
      <w:lvlJc w:val="left"/>
      <w:pPr>
        <w:ind w:left="5040" w:hanging="360"/>
      </w:pPr>
      <w:rPr>
        <w:rFonts w:ascii="Symbol" w:hAnsi="Symbol" w:hint="default"/>
      </w:rPr>
    </w:lvl>
    <w:lvl w:ilvl="7" w:tplc="3C609100">
      <w:start w:val="1"/>
      <w:numFmt w:val="bullet"/>
      <w:lvlText w:val="o"/>
      <w:lvlJc w:val="left"/>
      <w:pPr>
        <w:ind w:left="5760" w:hanging="360"/>
      </w:pPr>
      <w:rPr>
        <w:rFonts w:ascii="Courier New" w:hAnsi="Courier New" w:hint="default"/>
      </w:rPr>
    </w:lvl>
    <w:lvl w:ilvl="8" w:tplc="5A5600D0">
      <w:start w:val="1"/>
      <w:numFmt w:val="bullet"/>
      <w:lvlText w:val=""/>
      <w:lvlJc w:val="left"/>
      <w:pPr>
        <w:ind w:left="6480" w:hanging="360"/>
      </w:pPr>
      <w:rPr>
        <w:rFonts w:ascii="Wingdings" w:hAnsi="Wingdings" w:hint="default"/>
      </w:rPr>
    </w:lvl>
  </w:abstractNum>
  <w:abstractNum w:abstractNumId="25" w15:restartNumberingAfterBreak="0">
    <w:nsid w:val="5136F68C"/>
    <w:multiLevelType w:val="hybridMultilevel"/>
    <w:tmpl w:val="FFFFFFFF"/>
    <w:lvl w:ilvl="0" w:tplc="C010CA7A">
      <w:start w:val="1"/>
      <w:numFmt w:val="bullet"/>
      <w:lvlText w:val="·"/>
      <w:lvlJc w:val="left"/>
      <w:pPr>
        <w:ind w:left="720" w:hanging="360"/>
      </w:pPr>
      <w:rPr>
        <w:rFonts w:ascii="Symbol" w:hAnsi="Symbol" w:hint="default"/>
      </w:rPr>
    </w:lvl>
    <w:lvl w:ilvl="1" w:tplc="6554BDD8">
      <w:start w:val="1"/>
      <w:numFmt w:val="bullet"/>
      <w:lvlText w:val="o"/>
      <w:lvlJc w:val="left"/>
      <w:pPr>
        <w:ind w:left="1440" w:hanging="360"/>
      </w:pPr>
      <w:rPr>
        <w:rFonts w:ascii="Courier New" w:hAnsi="Courier New" w:hint="default"/>
      </w:rPr>
    </w:lvl>
    <w:lvl w:ilvl="2" w:tplc="BCF6D968">
      <w:start w:val="1"/>
      <w:numFmt w:val="bullet"/>
      <w:lvlText w:val=""/>
      <w:lvlJc w:val="left"/>
      <w:pPr>
        <w:ind w:left="2160" w:hanging="360"/>
      </w:pPr>
      <w:rPr>
        <w:rFonts w:ascii="Wingdings" w:hAnsi="Wingdings" w:hint="default"/>
      </w:rPr>
    </w:lvl>
    <w:lvl w:ilvl="3" w:tplc="20A0EF3C">
      <w:start w:val="1"/>
      <w:numFmt w:val="bullet"/>
      <w:lvlText w:val=""/>
      <w:lvlJc w:val="left"/>
      <w:pPr>
        <w:ind w:left="2880" w:hanging="360"/>
      </w:pPr>
      <w:rPr>
        <w:rFonts w:ascii="Symbol" w:hAnsi="Symbol" w:hint="default"/>
      </w:rPr>
    </w:lvl>
    <w:lvl w:ilvl="4" w:tplc="9052467E">
      <w:start w:val="1"/>
      <w:numFmt w:val="bullet"/>
      <w:lvlText w:val="o"/>
      <w:lvlJc w:val="left"/>
      <w:pPr>
        <w:ind w:left="3600" w:hanging="360"/>
      </w:pPr>
      <w:rPr>
        <w:rFonts w:ascii="Courier New" w:hAnsi="Courier New" w:hint="default"/>
      </w:rPr>
    </w:lvl>
    <w:lvl w:ilvl="5" w:tplc="C43A5E52">
      <w:start w:val="1"/>
      <w:numFmt w:val="bullet"/>
      <w:lvlText w:val=""/>
      <w:lvlJc w:val="left"/>
      <w:pPr>
        <w:ind w:left="4320" w:hanging="360"/>
      </w:pPr>
      <w:rPr>
        <w:rFonts w:ascii="Wingdings" w:hAnsi="Wingdings" w:hint="default"/>
      </w:rPr>
    </w:lvl>
    <w:lvl w:ilvl="6" w:tplc="D0BEAFD2">
      <w:start w:val="1"/>
      <w:numFmt w:val="bullet"/>
      <w:lvlText w:val=""/>
      <w:lvlJc w:val="left"/>
      <w:pPr>
        <w:ind w:left="5040" w:hanging="360"/>
      </w:pPr>
      <w:rPr>
        <w:rFonts w:ascii="Symbol" w:hAnsi="Symbol" w:hint="default"/>
      </w:rPr>
    </w:lvl>
    <w:lvl w:ilvl="7" w:tplc="AA5C22E0">
      <w:start w:val="1"/>
      <w:numFmt w:val="bullet"/>
      <w:lvlText w:val="o"/>
      <w:lvlJc w:val="left"/>
      <w:pPr>
        <w:ind w:left="5760" w:hanging="360"/>
      </w:pPr>
      <w:rPr>
        <w:rFonts w:ascii="Courier New" w:hAnsi="Courier New" w:hint="default"/>
      </w:rPr>
    </w:lvl>
    <w:lvl w:ilvl="8" w:tplc="73ECC4BC">
      <w:start w:val="1"/>
      <w:numFmt w:val="bullet"/>
      <w:lvlText w:val=""/>
      <w:lvlJc w:val="left"/>
      <w:pPr>
        <w:ind w:left="6480" w:hanging="360"/>
      </w:pPr>
      <w:rPr>
        <w:rFonts w:ascii="Wingdings" w:hAnsi="Wingdings" w:hint="default"/>
      </w:rPr>
    </w:lvl>
  </w:abstractNum>
  <w:abstractNum w:abstractNumId="26" w15:restartNumberingAfterBreak="0">
    <w:nsid w:val="51F44C81"/>
    <w:multiLevelType w:val="hybridMultilevel"/>
    <w:tmpl w:val="8CA2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C4385"/>
    <w:multiLevelType w:val="hybridMultilevel"/>
    <w:tmpl w:val="F11C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4295B"/>
    <w:multiLevelType w:val="hybridMultilevel"/>
    <w:tmpl w:val="FFFFFFFF"/>
    <w:lvl w:ilvl="0" w:tplc="FE0CAD82">
      <w:start w:val="1"/>
      <w:numFmt w:val="bullet"/>
      <w:lvlText w:val="·"/>
      <w:lvlJc w:val="left"/>
      <w:pPr>
        <w:ind w:left="720" w:hanging="360"/>
      </w:pPr>
      <w:rPr>
        <w:rFonts w:ascii="Symbol" w:hAnsi="Symbol" w:hint="default"/>
      </w:rPr>
    </w:lvl>
    <w:lvl w:ilvl="1" w:tplc="D13C6D32">
      <w:start w:val="1"/>
      <w:numFmt w:val="bullet"/>
      <w:lvlText w:val="o"/>
      <w:lvlJc w:val="left"/>
      <w:pPr>
        <w:ind w:left="1440" w:hanging="360"/>
      </w:pPr>
      <w:rPr>
        <w:rFonts w:ascii="Courier New" w:hAnsi="Courier New" w:hint="default"/>
      </w:rPr>
    </w:lvl>
    <w:lvl w:ilvl="2" w:tplc="AE269010">
      <w:start w:val="1"/>
      <w:numFmt w:val="bullet"/>
      <w:lvlText w:val=""/>
      <w:lvlJc w:val="left"/>
      <w:pPr>
        <w:ind w:left="2160" w:hanging="360"/>
      </w:pPr>
      <w:rPr>
        <w:rFonts w:ascii="Wingdings" w:hAnsi="Wingdings" w:hint="default"/>
      </w:rPr>
    </w:lvl>
    <w:lvl w:ilvl="3" w:tplc="4A08A176">
      <w:start w:val="1"/>
      <w:numFmt w:val="bullet"/>
      <w:lvlText w:val=""/>
      <w:lvlJc w:val="left"/>
      <w:pPr>
        <w:ind w:left="2880" w:hanging="360"/>
      </w:pPr>
      <w:rPr>
        <w:rFonts w:ascii="Symbol" w:hAnsi="Symbol" w:hint="default"/>
      </w:rPr>
    </w:lvl>
    <w:lvl w:ilvl="4" w:tplc="DCE4C850">
      <w:start w:val="1"/>
      <w:numFmt w:val="bullet"/>
      <w:lvlText w:val="o"/>
      <w:lvlJc w:val="left"/>
      <w:pPr>
        <w:ind w:left="3600" w:hanging="360"/>
      </w:pPr>
      <w:rPr>
        <w:rFonts w:ascii="Courier New" w:hAnsi="Courier New" w:hint="default"/>
      </w:rPr>
    </w:lvl>
    <w:lvl w:ilvl="5" w:tplc="637AD768">
      <w:start w:val="1"/>
      <w:numFmt w:val="bullet"/>
      <w:lvlText w:val=""/>
      <w:lvlJc w:val="left"/>
      <w:pPr>
        <w:ind w:left="4320" w:hanging="360"/>
      </w:pPr>
      <w:rPr>
        <w:rFonts w:ascii="Wingdings" w:hAnsi="Wingdings" w:hint="default"/>
      </w:rPr>
    </w:lvl>
    <w:lvl w:ilvl="6" w:tplc="6C8A83CC">
      <w:start w:val="1"/>
      <w:numFmt w:val="bullet"/>
      <w:lvlText w:val=""/>
      <w:lvlJc w:val="left"/>
      <w:pPr>
        <w:ind w:left="5040" w:hanging="360"/>
      </w:pPr>
      <w:rPr>
        <w:rFonts w:ascii="Symbol" w:hAnsi="Symbol" w:hint="default"/>
      </w:rPr>
    </w:lvl>
    <w:lvl w:ilvl="7" w:tplc="C298C752">
      <w:start w:val="1"/>
      <w:numFmt w:val="bullet"/>
      <w:lvlText w:val="o"/>
      <w:lvlJc w:val="left"/>
      <w:pPr>
        <w:ind w:left="5760" w:hanging="360"/>
      </w:pPr>
      <w:rPr>
        <w:rFonts w:ascii="Courier New" w:hAnsi="Courier New" w:hint="default"/>
      </w:rPr>
    </w:lvl>
    <w:lvl w:ilvl="8" w:tplc="0866905C">
      <w:start w:val="1"/>
      <w:numFmt w:val="bullet"/>
      <w:lvlText w:val=""/>
      <w:lvlJc w:val="left"/>
      <w:pPr>
        <w:ind w:left="6480" w:hanging="360"/>
      </w:pPr>
      <w:rPr>
        <w:rFonts w:ascii="Wingdings" w:hAnsi="Wingdings" w:hint="default"/>
      </w:rPr>
    </w:lvl>
  </w:abstractNum>
  <w:abstractNum w:abstractNumId="29" w15:restartNumberingAfterBreak="0">
    <w:nsid w:val="64BC986A"/>
    <w:multiLevelType w:val="hybridMultilevel"/>
    <w:tmpl w:val="FFFFFFFF"/>
    <w:lvl w:ilvl="0" w:tplc="F40ACC98">
      <w:start w:val="1"/>
      <w:numFmt w:val="bullet"/>
      <w:lvlText w:val="·"/>
      <w:lvlJc w:val="left"/>
      <w:pPr>
        <w:ind w:left="720" w:hanging="360"/>
      </w:pPr>
      <w:rPr>
        <w:rFonts w:ascii="Symbol" w:hAnsi="Symbol" w:hint="default"/>
      </w:rPr>
    </w:lvl>
    <w:lvl w:ilvl="1" w:tplc="5BBA6A8C">
      <w:start w:val="1"/>
      <w:numFmt w:val="bullet"/>
      <w:lvlText w:val="o"/>
      <w:lvlJc w:val="left"/>
      <w:pPr>
        <w:ind w:left="1440" w:hanging="360"/>
      </w:pPr>
      <w:rPr>
        <w:rFonts w:ascii="Courier New" w:hAnsi="Courier New" w:hint="default"/>
      </w:rPr>
    </w:lvl>
    <w:lvl w:ilvl="2" w:tplc="DF82224E">
      <w:start w:val="1"/>
      <w:numFmt w:val="bullet"/>
      <w:lvlText w:val=""/>
      <w:lvlJc w:val="left"/>
      <w:pPr>
        <w:ind w:left="2160" w:hanging="360"/>
      </w:pPr>
      <w:rPr>
        <w:rFonts w:ascii="Wingdings" w:hAnsi="Wingdings" w:hint="default"/>
      </w:rPr>
    </w:lvl>
    <w:lvl w:ilvl="3" w:tplc="7B02982C">
      <w:start w:val="1"/>
      <w:numFmt w:val="bullet"/>
      <w:lvlText w:val=""/>
      <w:lvlJc w:val="left"/>
      <w:pPr>
        <w:ind w:left="2880" w:hanging="360"/>
      </w:pPr>
      <w:rPr>
        <w:rFonts w:ascii="Symbol" w:hAnsi="Symbol" w:hint="default"/>
      </w:rPr>
    </w:lvl>
    <w:lvl w:ilvl="4" w:tplc="7AF80444">
      <w:start w:val="1"/>
      <w:numFmt w:val="bullet"/>
      <w:lvlText w:val="o"/>
      <w:lvlJc w:val="left"/>
      <w:pPr>
        <w:ind w:left="3600" w:hanging="360"/>
      </w:pPr>
      <w:rPr>
        <w:rFonts w:ascii="Courier New" w:hAnsi="Courier New" w:hint="default"/>
      </w:rPr>
    </w:lvl>
    <w:lvl w:ilvl="5" w:tplc="1FE63212">
      <w:start w:val="1"/>
      <w:numFmt w:val="bullet"/>
      <w:lvlText w:val=""/>
      <w:lvlJc w:val="left"/>
      <w:pPr>
        <w:ind w:left="4320" w:hanging="360"/>
      </w:pPr>
      <w:rPr>
        <w:rFonts w:ascii="Wingdings" w:hAnsi="Wingdings" w:hint="default"/>
      </w:rPr>
    </w:lvl>
    <w:lvl w:ilvl="6" w:tplc="5AA83792">
      <w:start w:val="1"/>
      <w:numFmt w:val="bullet"/>
      <w:lvlText w:val=""/>
      <w:lvlJc w:val="left"/>
      <w:pPr>
        <w:ind w:left="5040" w:hanging="360"/>
      </w:pPr>
      <w:rPr>
        <w:rFonts w:ascii="Symbol" w:hAnsi="Symbol" w:hint="default"/>
      </w:rPr>
    </w:lvl>
    <w:lvl w:ilvl="7" w:tplc="379A71C0">
      <w:start w:val="1"/>
      <w:numFmt w:val="bullet"/>
      <w:lvlText w:val="o"/>
      <w:lvlJc w:val="left"/>
      <w:pPr>
        <w:ind w:left="5760" w:hanging="360"/>
      </w:pPr>
      <w:rPr>
        <w:rFonts w:ascii="Courier New" w:hAnsi="Courier New" w:hint="default"/>
      </w:rPr>
    </w:lvl>
    <w:lvl w:ilvl="8" w:tplc="5C0E2270">
      <w:start w:val="1"/>
      <w:numFmt w:val="bullet"/>
      <w:lvlText w:val=""/>
      <w:lvlJc w:val="left"/>
      <w:pPr>
        <w:ind w:left="6480" w:hanging="360"/>
      </w:pPr>
      <w:rPr>
        <w:rFonts w:ascii="Wingdings" w:hAnsi="Wingdings" w:hint="default"/>
      </w:rPr>
    </w:lvl>
  </w:abstractNum>
  <w:abstractNum w:abstractNumId="30" w15:restartNumberingAfterBreak="0">
    <w:nsid w:val="65909C70"/>
    <w:multiLevelType w:val="hybridMultilevel"/>
    <w:tmpl w:val="FFFFFFFF"/>
    <w:lvl w:ilvl="0" w:tplc="B4BE6AE6">
      <w:start w:val="1"/>
      <w:numFmt w:val="bullet"/>
      <w:lvlText w:val="·"/>
      <w:lvlJc w:val="left"/>
      <w:pPr>
        <w:ind w:left="720" w:hanging="360"/>
      </w:pPr>
      <w:rPr>
        <w:rFonts w:ascii="Symbol" w:hAnsi="Symbol" w:hint="default"/>
      </w:rPr>
    </w:lvl>
    <w:lvl w:ilvl="1" w:tplc="8A86DA90">
      <w:start w:val="1"/>
      <w:numFmt w:val="bullet"/>
      <w:lvlText w:val="o"/>
      <w:lvlJc w:val="left"/>
      <w:pPr>
        <w:ind w:left="1440" w:hanging="360"/>
      </w:pPr>
      <w:rPr>
        <w:rFonts w:ascii="Courier New" w:hAnsi="Courier New" w:hint="default"/>
      </w:rPr>
    </w:lvl>
    <w:lvl w:ilvl="2" w:tplc="6CEE6144">
      <w:start w:val="1"/>
      <w:numFmt w:val="bullet"/>
      <w:lvlText w:val=""/>
      <w:lvlJc w:val="left"/>
      <w:pPr>
        <w:ind w:left="2160" w:hanging="360"/>
      </w:pPr>
      <w:rPr>
        <w:rFonts w:ascii="Wingdings" w:hAnsi="Wingdings" w:hint="default"/>
      </w:rPr>
    </w:lvl>
    <w:lvl w:ilvl="3" w:tplc="C3204C36">
      <w:start w:val="1"/>
      <w:numFmt w:val="bullet"/>
      <w:lvlText w:val=""/>
      <w:lvlJc w:val="left"/>
      <w:pPr>
        <w:ind w:left="2880" w:hanging="360"/>
      </w:pPr>
      <w:rPr>
        <w:rFonts w:ascii="Symbol" w:hAnsi="Symbol" w:hint="default"/>
      </w:rPr>
    </w:lvl>
    <w:lvl w:ilvl="4" w:tplc="4000B056">
      <w:start w:val="1"/>
      <w:numFmt w:val="bullet"/>
      <w:lvlText w:val="o"/>
      <w:lvlJc w:val="left"/>
      <w:pPr>
        <w:ind w:left="3600" w:hanging="360"/>
      </w:pPr>
      <w:rPr>
        <w:rFonts w:ascii="Courier New" w:hAnsi="Courier New" w:hint="default"/>
      </w:rPr>
    </w:lvl>
    <w:lvl w:ilvl="5" w:tplc="459AB632">
      <w:start w:val="1"/>
      <w:numFmt w:val="bullet"/>
      <w:lvlText w:val=""/>
      <w:lvlJc w:val="left"/>
      <w:pPr>
        <w:ind w:left="4320" w:hanging="360"/>
      </w:pPr>
      <w:rPr>
        <w:rFonts w:ascii="Wingdings" w:hAnsi="Wingdings" w:hint="default"/>
      </w:rPr>
    </w:lvl>
    <w:lvl w:ilvl="6" w:tplc="258A92C6">
      <w:start w:val="1"/>
      <w:numFmt w:val="bullet"/>
      <w:lvlText w:val=""/>
      <w:lvlJc w:val="left"/>
      <w:pPr>
        <w:ind w:left="5040" w:hanging="360"/>
      </w:pPr>
      <w:rPr>
        <w:rFonts w:ascii="Symbol" w:hAnsi="Symbol" w:hint="default"/>
      </w:rPr>
    </w:lvl>
    <w:lvl w:ilvl="7" w:tplc="233887A0">
      <w:start w:val="1"/>
      <w:numFmt w:val="bullet"/>
      <w:lvlText w:val="o"/>
      <w:lvlJc w:val="left"/>
      <w:pPr>
        <w:ind w:left="5760" w:hanging="360"/>
      </w:pPr>
      <w:rPr>
        <w:rFonts w:ascii="Courier New" w:hAnsi="Courier New" w:hint="default"/>
      </w:rPr>
    </w:lvl>
    <w:lvl w:ilvl="8" w:tplc="685859D4">
      <w:start w:val="1"/>
      <w:numFmt w:val="bullet"/>
      <w:lvlText w:val=""/>
      <w:lvlJc w:val="left"/>
      <w:pPr>
        <w:ind w:left="6480" w:hanging="360"/>
      </w:pPr>
      <w:rPr>
        <w:rFonts w:ascii="Wingdings" w:hAnsi="Wingdings" w:hint="default"/>
      </w:rPr>
    </w:lvl>
  </w:abstractNum>
  <w:abstractNum w:abstractNumId="31" w15:restartNumberingAfterBreak="0">
    <w:nsid w:val="6B0B4290"/>
    <w:multiLevelType w:val="hybridMultilevel"/>
    <w:tmpl w:val="9D40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4058B"/>
    <w:multiLevelType w:val="hybridMultilevel"/>
    <w:tmpl w:val="929A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31324"/>
    <w:multiLevelType w:val="hybridMultilevel"/>
    <w:tmpl w:val="FFFFFFFF"/>
    <w:lvl w:ilvl="0" w:tplc="243EE634">
      <w:start w:val="1"/>
      <w:numFmt w:val="bullet"/>
      <w:lvlText w:val="·"/>
      <w:lvlJc w:val="left"/>
      <w:pPr>
        <w:ind w:left="720" w:hanging="360"/>
      </w:pPr>
      <w:rPr>
        <w:rFonts w:ascii="Symbol" w:hAnsi="Symbol" w:hint="default"/>
      </w:rPr>
    </w:lvl>
    <w:lvl w:ilvl="1" w:tplc="D938EA2E">
      <w:start w:val="1"/>
      <w:numFmt w:val="bullet"/>
      <w:lvlText w:val="o"/>
      <w:lvlJc w:val="left"/>
      <w:pPr>
        <w:ind w:left="1440" w:hanging="360"/>
      </w:pPr>
      <w:rPr>
        <w:rFonts w:ascii="Courier New" w:hAnsi="Courier New" w:hint="default"/>
      </w:rPr>
    </w:lvl>
    <w:lvl w:ilvl="2" w:tplc="803AB324">
      <w:start w:val="1"/>
      <w:numFmt w:val="bullet"/>
      <w:lvlText w:val=""/>
      <w:lvlJc w:val="left"/>
      <w:pPr>
        <w:ind w:left="2160" w:hanging="360"/>
      </w:pPr>
      <w:rPr>
        <w:rFonts w:ascii="Wingdings" w:hAnsi="Wingdings" w:hint="default"/>
      </w:rPr>
    </w:lvl>
    <w:lvl w:ilvl="3" w:tplc="F79EF3D4">
      <w:start w:val="1"/>
      <w:numFmt w:val="bullet"/>
      <w:lvlText w:val=""/>
      <w:lvlJc w:val="left"/>
      <w:pPr>
        <w:ind w:left="2880" w:hanging="360"/>
      </w:pPr>
      <w:rPr>
        <w:rFonts w:ascii="Symbol" w:hAnsi="Symbol" w:hint="default"/>
      </w:rPr>
    </w:lvl>
    <w:lvl w:ilvl="4" w:tplc="CEC6FB64">
      <w:start w:val="1"/>
      <w:numFmt w:val="bullet"/>
      <w:lvlText w:val="o"/>
      <w:lvlJc w:val="left"/>
      <w:pPr>
        <w:ind w:left="3600" w:hanging="360"/>
      </w:pPr>
      <w:rPr>
        <w:rFonts w:ascii="Courier New" w:hAnsi="Courier New" w:hint="default"/>
      </w:rPr>
    </w:lvl>
    <w:lvl w:ilvl="5" w:tplc="D6A87CBC">
      <w:start w:val="1"/>
      <w:numFmt w:val="bullet"/>
      <w:lvlText w:val=""/>
      <w:lvlJc w:val="left"/>
      <w:pPr>
        <w:ind w:left="4320" w:hanging="360"/>
      </w:pPr>
      <w:rPr>
        <w:rFonts w:ascii="Wingdings" w:hAnsi="Wingdings" w:hint="default"/>
      </w:rPr>
    </w:lvl>
    <w:lvl w:ilvl="6" w:tplc="D74C2496">
      <w:start w:val="1"/>
      <w:numFmt w:val="bullet"/>
      <w:lvlText w:val=""/>
      <w:lvlJc w:val="left"/>
      <w:pPr>
        <w:ind w:left="5040" w:hanging="360"/>
      </w:pPr>
      <w:rPr>
        <w:rFonts w:ascii="Symbol" w:hAnsi="Symbol" w:hint="default"/>
      </w:rPr>
    </w:lvl>
    <w:lvl w:ilvl="7" w:tplc="D0A2907C">
      <w:start w:val="1"/>
      <w:numFmt w:val="bullet"/>
      <w:lvlText w:val="o"/>
      <w:lvlJc w:val="left"/>
      <w:pPr>
        <w:ind w:left="5760" w:hanging="360"/>
      </w:pPr>
      <w:rPr>
        <w:rFonts w:ascii="Courier New" w:hAnsi="Courier New" w:hint="default"/>
      </w:rPr>
    </w:lvl>
    <w:lvl w:ilvl="8" w:tplc="862CED16">
      <w:start w:val="1"/>
      <w:numFmt w:val="bullet"/>
      <w:lvlText w:val=""/>
      <w:lvlJc w:val="left"/>
      <w:pPr>
        <w:ind w:left="6480" w:hanging="360"/>
      </w:pPr>
      <w:rPr>
        <w:rFonts w:ascii="Wingdings" w:hAnsi="Wingdings" w:hint="default"/>
      </w:rPr>
    </w:lvl>
  </w:abstractNum>
  <w:abstractNum w:abstractNumId="34" w15:restartNumberingAfterBreak="0">
    <w:nsid w:val="713D8077"/>
    <w:multiLevelType w:val="hybridMultilevel"/>
    <w:tmpl w:val="FFFFFFFF"/>
    <w:lvl w:ilvl="0" w:tplc="4D32E77E">
      <w:start w:val="1"/>
      <w:numFmt w:val="bullet"/>
      <w:lvlText w:val="·"/>
      <w:lvlJc w:val="left"/>
      <w:pPr>
        <w:ind w:left="720" w:hanging="360"/>
      </w:pPr>
      <w:rPr>
        <w:rFonts w:ascii="Symbol" w:hAnsi="Symbol" w:hint="default"/>
      </w:rPr>
    </w:lvl>
    <w:lvl w:ilvl="1" w:tplc="4E7C7CBC">
      <w:start w:val="1"/>
      <w:numFmt w:val="bullet"/>
      <w:lvlText w:val="o"/>
      <w:lvlJc w:val="left"/>
      <w:pPr>
        <w:ind w:left="1440" w:hanging="360"/>
      </w:pPr>
      <w:rPr>
        <w:rFonts w:ascii="Courier New" w:hAnsi="Courier New" w:hint="default"/>
      </w:rPr>
    </w:lvl>
    <w:lvl w:ilvl="2" w:tplc="9DF8D866">
      <w:start w:val="1"/>
      <w:numFmt w:val="bullet"/>
      <w:lvlText w:val=""/>
      <w:lvlJc w:val="left"/>
      <w:pPr>
        <w:ind w:left="2160" w:hanging="360"/>
      </w:pPr>
      <w:rPr>
        <w:rFonts w:ascii="Wingdings" w:hAnsi="Wingdings" w:hint="default"/>
      </w:rPr>
    </w:lvl>
    <w:lvl w:ilvl="3" w:tplc="3C421EEC">
      <w:start w:val="1"/>
      <w:numFmt w:val="bullet"/>
      <w:lvlText w:val=""/>
      <w:lvlJc w:val="left"/>
      <w:pPr>
        <w:ind w:left="2880" w:hanging="360"/>
      </w:pPr>
      <w:rPr>
        <w:rFonts w:ascii="Symbol" w:hAnsi="Symbol" w:hint="default"/>
      </w:rPr>
    </w:lvl>
    <w:lvl w:ilvl="4" w:tplc="C8EEFAFC">
      <w:start w:val="1"/>
      <w:numFmt w:val="bullet"/>
      <w:lvlText w:val="o"/>
      <w:lvlJc w:val="left"/>
      <w:pPr>
        <w:ind w:left="3600" w:hanging="360"/>
      </w:pPr>
      <w:rPr>
        <w:rFonts w:ascii="Courier New" w:hAnsi="Courier New" w:hint="default"/>
      </w:rPr>
    </w:lvl>
    <w:lvl w:ilvl="5" w:tplc="4D16A344">
      <w:start w:val="1"/>
      <w:numFmt w:val="bullet"/>
      <w:lvlText w:val=""/>
      <w:lvlJc w:val="left"/>
      <w:pPr>
        <w:ind w:left="4320" w:hanging="360"/>
      </w:pPr>
      <w:rPr>
        <w:rFonts w:ascii="Wingdings" w:hAnsi="Wingdings" w:hint="default"/>
      </w:rPr>
    </w:lvl>
    <w:lvl w:ilvl="6" w:tplc="DAB0488E">
      <w:start w:val="1"/>
      <w:numFmt w:val="bullet"/>
      <w:lvlText w:val=""/>
      <w:lvlJc w:val="left"/>
      <w:pPr>
        <w:ind w:left="5040" w:hanging="360"/>
      </w:pPr>
      <w:rPr>
        <w:rFonts w:ascii="Symbol" w:hAnsi="Symbol" w:hint="default"/>
      </w:rPr>
    </w:lvl>
    <w:lvl w:ilvl="7" w:tplc="FF1436AC">
      <w:start w:val="1"/>
      <w:numFmt w:val="bullet"/>
      <w:lvlText w:val="o"/>
      <w:lvlJc w:val="left"/>
      <w:pPr>
        <w:ind w:left="5760" w:hanging="360"/>
      </w:pPr>
      <w:rPr>
        <w:rFonts w:ascii="Courier New" w:hAnsi="Courier New" w:hint="default"/>
      </w:rPr>
    </w:lvl>
    <w:lvl w:ilvl="8" w:tplc="B980D732">
      <w:start w:val="1"/>
      <w:numFmt w:val="bullet"/>
      <w:lvlText w:val=""/>
      <w:lvlJc w:val="left"/>
      <w:pPr>
        <w:ind w:left="6480" w:hanging="360"/>
      </w:pPr>
      <w:rPr>
        <w:rFonts w:ascii="Wingdings" w:hAnsi="Wingdings" w:hint="default"/>
      </w:rPr>
    </w:lvl>
  </w:abstractNum>
  <w:num w:numId="1" w16cid:durableId="937517857">
    <w:abstractNumId w:val="24"/>
  </w:num>
  <w:num w:numId="2" w16cid:durableId="786435015">
    <w:abstractNumId w:val="25"/>
  </w:num>
  <w:num w:numId="3" w16cid:durableId="1539272945">
    <w:abstractNumId w:val="33"/>
  </w:num>
  <w:num w:numId="4" w16cid:durableId="2084332652">
    <w:abstractNumId w:val="2"/>
  </w:num>
  <w:num w:numId="5" w16cid:durableId="28142082">
    <w:abstractNumId w:val="17"/>
  </w:num>
  <w:num w:numId="6" w16cid:durableId="1853372264">
    <w:abstractNumId w:val="29"/>
  </w:num>
  <w:num w:numId="7" w16cid:durableId="771247187">
    <w:abstractNumId w:val="14"/>
  </w:num>
  <w:num w:numId="8" w16cid:durableId="1556428117">
    <w:abstractNumId w:val="34"/>
  </w:num>
  <w:num w:numId="9" w16cid:durableId="1864245707">
    <w:abstractNumId w:val="7"/>
  </w:num>
  <w:num w:numId="10" w16cid:durableId="384061600">
    <w:abstractNumId w:val="28"/>
  </w:num>
  <w:num w:numId="11" w16cid:durableId="405809214">
    <w:abstractNumId w:val="30"/>
  </w:num>
  <w:num w:numId="12" w16cid:durableId="707725970">
    <w:abstractNumId w:val="21"/>
  </w:num>
  <w:num w:numId="13" w16cid:durableId="801271865">
    <w:abstractNumId w:val="6"/>
  </w:num>
  <w:num w:numId="14" w16cid:durableId="1338146575">
    <w:abstractNumId w:val="18"/>
  </w:num>
  <w:num w:numId="15" w16cid:durableId="320699902">
    <w:abstractNumId w:val="20"/>
  </w:num>
  <w:num w:numId="16" w16cid:durableId="1211377703">
    <w:abstractNumId w:val="9"/>
  </w:num>
  <w:num w:numId="17" w16cid:durableId="1364285672">
    <w:abstractNumId w:val="0"/>
  </w:num>
  <w:num w:numId="18" w16cid:durableId="1592467700">
    <w:abstractNumId w:val="31"/>
  </w:num>
  <w:num w:numId="19" w16cid:durableId="366220853">
    <w:abstractNumId w:val="16"/>
  </w:num>
  <w:num w:numId="20" w16cid:durableId="1642153571">
    <w:abstractNumId w:val="5"/>
  </w:num>
  <w:num w:numId="21" w16cid:durableId="1543982396">
    <w:abstractNumId w:val="22"/>
  </w:num>
  <w:num w:numId="22" w16cid:durableId="374932830">
    <w:abstractNumId w:val="13"/>
  </w:num>
  <w:num w:numId="23" w16cid:durableId="1066219209">
    <w:abstractNumId w:val="32"/>
  </w:num>
  <w:num w:numId="24" w16cid:durableId="1603494468">
    <w:abstractNumId w:val="3"/>
  </w:num>
  <w:num w:numId="25" w16cid:durableId="331681396">
    <w:abstractNumId w:val="15"/>
  </w:num>
  <w:num w:numId="26" w16cid:durableId="1354843927">
    <w:abstractNumId w:val="4"/>
  </w:num>
  <w:num w:numId="27" w16cid:durableId="1659966193">
    <w:abstractNumId w:val="23"/>
  </w:num>
  <w:num w:numId="28" w16cid:durableId="1575506846">
    <w:abstractNumId w:val="8"/>
  </w:num>
  <w:num w:numId="29" w16cid:durableId="1581016387">
    <w:abstractNumId w:val="1"/>
  </w:num>
  <w:num w:numId="30" w16cid:durableId="1957130712">
    <w:abstractNumId w:val="11"/>
  </w:num>
  <w:num w:numId="31" w16cid:durableId="848565719">
    <w:abstractNumId w:val="27"/>
  </w:num>
  <w:num w:numId="32" w16cid:durableId="146366284">
    <w:abstractNumId w:val="12"/>
  </w:num>
  <w:num w:numId="33" w16cid:durableId="540165413">
    <w:abstractNumId w:val="26"/>
  </w:num>
  <w:num w:numId="34" w16cid:durableId="1398937665">
    <w:abstractNumId w:val="10"/>
  </w:num>
  <w:num w:numId="35" w16cid:durableId="69927848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A2"/>
    <w:rsid w:val="0000238F"/>
    <w:rsid w:val="00004847"/>
    <w:rsid w:val="00004BE0"/>
    <w:rsid w:val="00024B84"/>
    <w:rsid w:val="00025612"/>
    <w:rsid w:val="00025863"/>
    <w:rsid w:val="00033D01"/>
    <w:rsid w:val="000340B8"/>
    <w:rsid w:val="000371AF"/>
    <w:rsid w:val="000371DE"/>
    <w:rsid w:val="0004199C"/>
    <w:rsid w:val="00043EC8"/>
    <w:rsid w:val="00050671"/>
    <w:rsid w:val="00060B28"/>
    <w:rsid w:val="00061080"/>
    <w:rsid w:val="000620F0"/>
    <w:rsid w:val="0006417F"/>
    <w:rsid w:val="0006551E"/>
    <w:rsid w:val="00082396"/>
    <w:rsid w:val="00082D9B"/>
    <w:rsid w:val="000943A1"/>
    <w:rsid w:val="000A04C7"/>
    <w:rsid w:val="000A27AF"/>
    <w:rsid w:val="000B235C"/>
    <w:rsid w:val="000B3171"/>
    <w:rsid w:val="000B4C33"/>
    <w:rsid w:val="000B7059"/>
    <w:rsid w:val="000B73DA"/>
    <w:rsid w:val="000C163A"/>
    <w:rsid w:val="000C38CB"/>
    <w:rsid w:val="000C6705"/>
    <w:rsid w:val="000D177D"/>
    <w:rsid w:val="000F03C0"/>
    <w:rsid w:val="000F3F95"/>
    <w:rsid w:val="000F56E6"/>
    <w:rsid w:val="000F73F7"/>
    <w:rsid w:val="001006A3"/>
    <w:rsid w:val="0012136F"/>
    <w:rsid w:val="001266C6"/>
    <w:rsid w:val="001271BD"/>
    <w:rsid w:val="00132A6B"/>
    <w:rsid w:val="00134769"/>
    <w:rsid w:val="0013555A"/>
    <w:rsid w:val="001377B0"/>
    <w:rsid w:val="00141E94"/>
    <w:rsid w:val="001443D4"/>
    <w:rsid w:val="00145C6B"/>
    <w:rsid w:val="00157531"/>
    <w:rsid w:val="00173325"/>
    <w:rsid w:val="00173FE5"/>
    <w:rsid w:val="00174590"/>
    <w:rsid w:val="0018000A"/>
    <w:rsid w:val="00183944"/>
    <w:rsid w:val="00184A3F"/>
    <w:rsid w:val="001941CC"/>
    <w:rsid w:val="00196A87"/>
    <w:rsid w:val="001A0363"/>
    <w:rsid w:val="001A4EF3"/>
    <w:rsid w:val="001B0440"/>
    <w:rsid w:val="001C61B1"/>
    <w:rsid w:val="001D3694"/>
    <w:rsid w:val="001D4EF4"/>
    <w:rsid w:val="001D63D6"/>
    <w:rsid w:val="001D78A8"/>
    <w:rsid w:val="001E1459"/>
    <w:rsid w:val="001E22C4"/>
    <w:rsid w:val="001E2C48"/>
    <w:rsid w:val="001E37D9"/>
    <w:rsid w:val="001F28CF"/>
    <w:rsid w:val="001F50AC"/>
    <w:rsid w:val="00205E5E"/>
    <w:rsid w:val="00207E08"/>
    <w:rsid w:val="002123C5"/>
    <w:rsid w:val="002155AB"/>
    <w:rsid w:val="00221A64"/>
    <w:rsid w:val="00222EDC"/>
    <w:rsid w:val="002234CC"/>
    <w:rsid w:val="00233C27"/>
    <w:rsid w:val="00234A28"/>
    <w:rsid w:val="002406FF"/>
    <w:rsid w:val="002422FB"/>
    <w:rsid w:val="00245405"/>
    <w:rsid w:val="002469CD"/>
    <w:rsid w:val="002547A1"/>
    <w:rsid w:val="00254A9B"/>
    <w:rsid w:val="00275F4F"/>
    <w:rsid w:val="00282835"/>
    <w:rsid w:val="002844C2"/>
    <w:rsid w:val="002A3C2E"/>
    <w:rsid w:val="002A47EC"/>
    <w:rsid w:val="002A51F1"/>
    <w:rsid w:val="002B6FD6"/>
    <w:rsid w:val="002C27E6"/>
    <w:rsid w:val="002E37CC"/>
    <w:rsid w:val="002E5007"/>
    <w:rsid w:val="002F332B"/>
    <w:rsid w:val="002F4345"/>
    <w:rsid w:val="002F7D73"/>
    <w:rsid w:val="0030378C"/>
    <w:rsid w:val="003045B1"/>
    <w:rsid w:val="00304E3A"/>
    <w:rsid w:val="00304EB7"/>
    <w:rsid w:val="003062EC"/>
    <w:rsid w:val="00307FDE"/>
    <w:rsid w:val="003109F2"/>
    <w:rsid w:val="0031420E"/>
    <w:rsid w:val="00316440"/>
    <w:rsid w:val="00342B7A"/>
    <w:rsid w:val="00342DA9"/>
    <w:rsid w:val="0034307F"/>
    <w:rsid w:val="00343805"/>
    <w:rsid w:val="00345080"/>
    <w:rsid w:val="0034720A"/>
    <w:rsid w:val="00347568"/>
    <w:rsid w:val="003514E1"/>
    <w:rsid w:val="00352D40"/>
    <w:rsid w:val="00353814"/>
    <w:rsid w:val="00354AC6"/>
    <w:rsid w:val="003576A3"/>
    <w:rsid w:val="003619C7"/>
    <w:rsid w:val="003727AC"/>
    <w:rsid w:val="00382370"/>
    <w:rsid w:val="00382EB0"/>
    <w:rsid w:val="00394EE1"/>
    <w:rsid w:val="0039676C"/>
    <w:rsid w:val="003B74E9"/>
    <w:rsid w:val="003B7B6A"/>
    <w:rsid w:val="003C042D"/>
    <w:rsid w:val="003C0A9F"/>
    <w:rsid w:val="003C4C9E"/>
    <w:rsid w:val="003C610E"/>
    <w:rsid w:val="003C6E41"/>
    <w:rsid w:val="003D0AFF"/>
    <w:rsid w:val="003D4411"/>
    <w:rsid w:val="003E7FA4"/>
    <w:rsid w:val="003F011E"/>
    <w:rsid w:val="004003C9"/>
    <w:rsid w:val="00404243"/>
    <w:rsid w:val="00406E32"/>
    <w:rsid w:val="00412A1D"/>
    <w:rsid w:val="0041463F"/>
    <w:rsid w:val="00415A9B"/>
    <w:rsid w:val="00416A7C"/>
    <w:rsid w:val="004236A4"/>
    <w:rsid w:val="00425FA0"/>
    <w:rsid w:val="004278C6"/>
    <w:rsid w:val="00430854"/>
    <w:rsid w:val="00435135"/>
    <w:rsid w:val="0043761B"/>
    <w:rsid w:val="00441DDC"/>
    <w:rsid w:val="004442C8"/>
    <w:rsid w:val="00445AF1"/>
    <w:rsid w:val="00446DC7"/>
    <w:rsid w:val="0045123D"/>
    <w:rsid w:val="0046167D"/>
    <w:rsid w:val="004627E8"/>
    <w:rsid w:val="0047561E"/>
    <w:rsid w:val="00483A77"/>
    <w:rsid w:val="00484006"/>
    <w:rsid w:val="004A136D"/>
    <w:rsid w:val="004A5E3A"/>
    <w:rsid w:val="004B467D"/>
    <w:rsid w:val="004B4D32"/>
    <w:rsid w:val="004B736C"/>
    <w:rsid w:val="004B798F"/>
    <w:rsid w:val="004C1D1E"/>
    <w:rsid w:val="004C413C"/>
    <w:rsid w:val="004C4E93"/>
    <w:rsid w:val="004D050A"/>
    <w:rsid w:val="004D1FD7"/>
    <w:rsid w:val="004D41CD"/>
    <w:rsid w:val="004D4B4D"/>
    <w:rsid w:val="004D7F1D"/>
    <w:rsid w:val="004E110F"/>
    <w:rsid w:val="004F06E2"/>
    <w:rsid w:val="004F1826"/>
    <w:rsid w:val="004F39AB"/>
    <w:rsid w:val="004F6426"/>
    <w:rsid w:val="00503987"/>
    <w:rsid w:val="00505B91"/>
    <w:rsid w:val="0050672A"/>
    <w:rsid w:val="005101BB"/>
    <w:rsid w:val="00511558"/>
    <w:rsid w:val="00513D16"/>
    <w:rsid w:val="00514D1E"/>
    <w:rsid w:val="005202CF"/>
    <w:rsid w:val="00521179"/>
    <w:rsid w:val="00521E7C"/>
    <w:rsid w:val="00525CC5"/>
    <w:rsid w:val="00527057"/>
    <w:rsid w:val="0052725F"/>
    <w:rsid w:val="0053063E"/>
    <w:rsid w:val="00532E47"/>
    <w:rsid w:val="00534F0D"/>
    <w:rsid w:val="00535E18"/>
    <w:rsid w:val="005406FC"/>
    <w:rsid w:val="00545806"/>
    <w:rsid w:val="00545BDE"/>
    <w:rsid w:val="00554EC0"/>
    <w:rsid w:val="00557BBB"/>
    <w:rsid w:val="00563612"/>
    <w:rsid w:val="0056632C"/>
    <w:rsid w:val="00566C66"/>
    <w:rsid w:val="00567C1F"/>
    <w:rsid w:val="00571245"/>
    <w:rsid w:val="00581DD7"/>
    <w:rsid w:val="00585F01"/>
    <w:rsid w:val="005863D4"/>
    <w:rsid w:val="00587BDC"/>
    <w:rsid w:val="005916CA"/>
    <w:rsid w:val="00593A81"/>
    <w:rsid w:val="00595036"/>
    <w:rsid w:val="00596C80"/>
    <w:rsid w:val="005A1394"/>
    <w:rsid w:val="005A1A9B"/>
    <w:rsid w:val="005A2C95"/>
    <w:rsid w:val="005A2F2E"/>
    <w:rsid w:val="005A4968"/>
    <w:rsid w:val="005B089F"/>
    <w:rsid w:val="005B3878"/>
    <w:rsid w:val="005C6A11"/>
    <w:rsid w:val="005E377F"/>
    <w:rsid w:val="005E3827"/>
    <w:rsid w:val="005F02F9"/>
    <w:rsid w:val="00604741"/>
    <w:rsid w:val="0060667A"/>
    <w:rsid w:val="006107CA"/>
    <w:rsid w:val="0061721B"/>
    <w:rsid w:val="00630052"/>
    <w:rsid w:val="00633120"/>
    <w:rsid w:val="00644298"/>
    <w:rsid w:val="00646D1D"/>
    <w:rsid w:val="00646EB6"/>
    <w:rsid w:val="0065418A"/>
    <w:rsid w:val="00654B75"/>
    <w:rsid w:val="006616D9"/>
    <w:rsid w:val="00662246"/>
    <w:rsid w:val="00663CA1"/>
    <w:rsid w:val="006658FF"/>
    <w:rsid w:val="00673BDB"/>
    <w:rsid w:val="00682108"/>
    <w:rsid w:val="00685425"/>
    <w:rsid w:val="0068562A"/>
    <w:rsid w:val="00685DFC"/>
    <w:rsid w:val="00687198"/>
    <w:rsid w:val="00690436"/>
    <w:rsid w:val="00693886"/>
    <w:rsid w:val="00695AEB"/>
    <w:rsid w:val="006B66A2"/>
    <w:rsid w:val="006C1D6B"/>
    <w:rsid w:val="006D243B"/>
    <w:rsid w:val="006E1830"/>
    <w:rsid w:val="006E2333"/>
    <w:rsid w:val="006E23C7"/>
    <w:rsid w:val="006E3165"/>
    <w:rsid w:val="006F38C5"/>
    <w:rsid w:val="00700012"/>
    <w:rsid w:val="00703A5C"/>
    <w:rsid w:val="00703AEF"/>
    <w:rsid w:val="007040D5"/>
    <w:rsid w:val="007107CF"/>
    <w:rsid w:val="007113ED"/>
    <w:rsid w:val="00722B72"/>
    <w:rsid w:val="007307B1"/>
    <w:rsid w:val="007313F5"/>
    <w:rsid w:val="007317C2"/>
    <w:rsid w:val="00734956"/>
    <w:rsid w:val="007359C4"/>
    <w:rsid w:val="00736271"/>
    <w:rsid w:val="007439BA"/>
    <w:rsid w:val="00745F9C"/>
    <w:rsid w:val="00747AE9"/>
    <w:rsid w:val="0075144D"/>
    <w:rsid w:val="00753A4B"/>
    <w:rsid w:val="00754E44"/>
    <w:rsid w:val="00756F04"/>
    <w:rsid w:val="0076157E"/>
    <w:rsid w:val="0076227B"/>
    <w:rsid w:val="00762D21"/>
    <w:rsid w:val="007672E3"/>
    <w:rsid w:val="00770EC2"/>
    <w:rsid w:val="007740B3"/>
    <w:rsid w:val="00774B8B"/>
    <w:rsid w:val="0077568F"/>
    <w:rsid w:val="007A0DDB"/>
    <w:rsid w:val="007B1E62"/>
    <w:rsid w:val="007C09DD"/>
    <w:rsid w:val="007C0AFF"/>
    <w:rsid w:val="007C0E8B"/>
    <w:rsid w:val="007C4AF9"/>
    <w:rsid w:val="007D0F68"/>
    <w:rsid w:val="007D238A"/>
    <w:rsid w:val="007E79BA"/>
    <w:rsid w:val="007F0486"/>
    <w:rsid w:val="007F1D72"/>
    <w:rsid w:val="007F35C5"/>
    <w:rsid w:val="007F4908"/>
    <w:rsid w:val="007F70AB"/>
    <w:rsid w:val="008022BB"/>
    <w:rsid w:val="0080785A"/>
    <w:rsid w:val="00811612"/>
    <w:rsid w:val="00814BDC"/>
    <w:rsid w:val="008223AE"/>
    <w:rsid w:val="00823097"/>
    <w:rsid w:val="00823215"/>
    <w:rsid w:val="00826C6F"/>
    <w:rsid w:val="00831F63"/>
    <w:rsid w:val="008328C9"/>
    <w:rsid w:val="008418C8"/>
    <w:rsid w:val="0084405A"/>
    <w:rsid w:val="00844383"/>
    <w:rsid w:val="00852FA9"/>
    <w:rsid w:val="008608FB"/>
    <w:rsid w:val="00872E41"/>
    <w:rsid w:val="00875D39"/>
    <w:rsid w:val="00884611"/>
    <w:rsid w:val="00885AA4"/>
    <w:rsid w:val="00886167"/>
    <w:rsid w:val="008877D2"/>
    <w:rsid w:val="008902EE"/>
    <w:rsid w:val="00892F14"/>
    <w:rsid w:val="008C062D"/>
    <w:rsid w:val="008C3344"/>
    <w:rsid w:val="008C428E"/>
    <w:rsid w:val="008C7BAF"/>
    <w:rsid w:val="008D1136"/>
    <w:rsid w:val="008D4C93"/>
    <w:rsid w:val="008E6772"/>
    <w:rsid w:val="008E7DAD"/>
    <w:rsid w:val="008F029C"/>
    <w:rsid w:val="008F6F39"/>
    <w:rsid w:val="00900BCC"/>
    <w:rsid w:val="00901E4C"/>
    <w:rsid w:val="00914193"/>
    <w:rsid w:val="009153DA"/>
    <w:rsid w:val="00921C07"/>
    <w:rsid w:val="00921E80"/>
    <w:rsid w:val="00924DF6"/>
    <w:rsid w:val="0093305B"/>
    <w:rsid w:val="00940871"/>
    <w:rsid w:val="00940BBE"/>
    <w:rsid w:val="00944537"/>
    <w:rsid w:val="009449BF"/>
    <w:rsid w:val="009474F1"/>
    <w:rsid w:val="00950127"/>
    <w:rsid w:val="00953B46"/>
    <w:rsid w:val="00954DC8"/>
    <w:rsid w:val="009571A0"/>
    <w:rsid w:val="00971193"/>
    <w:rsid w:val="00976C79"/>
    <w:rsid w:val="009777A5"/>
    <w:rsid w:val="00980C6C"/>
    <w:rsid w:val="009A27D8"/>
    <w:rsid w:val="009A5CE7"/>
    <w:rsid w:val="009B323C"/>
    <w:rsid w:val="009B4D2C"/>
    <w:rsid w:val="009B7462"/>
    <w:rsid w:val="009C1074"/>
    <w:rsid w:val="009C2620"/>
    <w:rsid w:val="009C56B9"/>
    <w:rsid w:val="009D2FCE"/>
    <w:rsid w:val="009D4A86"/>
    <w:rsid w:val="009E2368"/>
    <w:rsid w:val="009F5D5D"/>
    <w:rsid w:val="00A00CF2"/>
    <w:rsid w:val="00A12F97"/>
    <w:rsid w:val="00A13E7A"/>
    <w:rsid w:val="00A14818"/>
    <w:rsid w:val="00A1482F"/>
    <w:rsid w:val="00A1537D"/>
    <w:rsid w:val="00A16BCC"/>
    <w:rsid w:val="00A30398"/>
    <w:rsid w:val="00A36F92"/>
    <w:rsid w:val="00A40857"/>
    <w:rsid w:val="00A422BE"/>
    <w:rsid w:val="00A43D09"/>
    <w:rsid w:val="00A4453E"/>
    <w:rsid w:val="00A44AFB"/>
    <w:rsid w:val="00A500B6"/>
    <w:rsid w:val="00A5635E"/>
    <w:rsid w:val="00A5757D"/>
    <w:rsid w:val="00A60230"/>
    <w:rsid w:val="00A6197E"/>
    <w:rsid w:val="00A65219"/>
    <w:rsid w:val="00A714EA"/>
    <w:rsid w:val="00A71E26"/>
    <w:rsid w:val="00A736CB"/>
    <w:rsid w:val="00A74864"/>
    <w:rsid w:val="00A75003"/>
    <w:rsid w:val="00A76310"/>
    <w:rsid w:val="00A76607"/>
    <w:rsid w:val="00A801D9"/>
    <w:rsid w:val="00A811DB"/>
    <w:rsid w:val="00A84321"/>
    <w:rsid w:val="00A87222"/>
    <w:rsid w:val="00A937AE"/>
    <w:rsid w:val="00A93C1F"/>
    <w:rsid w:val="00A9507C"/>
    <w:rsid w:val="00A95F21"/>
    <w:rsid w:val="00AA2F9D"/>
    <w:rsid w:val="00AA303C"/>
    <w:rsid w:val="00AA5380"/>
    <w:rsid w:val="00AB58C3"/>
    <w:rsid w:val="00AC02C7"/>
    <w:rsid w:val="00AC0E0E"/>
    <w:rsid w:val="00AC1E7B"/>
    <w:rsid w:val="00AC5120"/>
    <w:rsid w:val="00AC66E8"/>
    <w:rsid w:val="00AC67E7"/>
    <w:rsid w:val="00AC6F09"/>
    <w:rsid w:val="00AC74F6"/>
    <w:rsid w:val="00AD0453"/>
    <w:rsid w:val="00AD0792"/>
    <w:rsid w:val="00AD0B0D"/>
    <w:rsid w:val="00AD2A4D"/>
    <w:rsid w:val="00AD53CF"/>
    <w:rsid w:val="00AE01BC"/>
    <w:rsid w:val="00AE2482"/>
    <w:rsid w:val="00AF2F61"/>
    <w:rsid w:val="00AF3731"/>
    <w:rsid w:val="00AF4655"/>
    <w:rsid w:val="00B06D9E"/>
    <w:rsid w:val="00B1067A"/>
    <w:rsid w:val="00B143A3"/>
    <w:rsid w:val="00B201FA"/>
    <w:rsid w:val="00B23DF1"/>
    <w:rsid w:val="00B262EB"/>
    <w:rsid w:val="00B267A5"/>
    <w:rsid w:val="00B43453"/>
    <w:rsid w:val="00B44E83"/>
    <w:rsid w:val="00B474C2"/>
    <w:rsid w:val="00B5076D"/>
    <w:rsid w:val="00B53718"/>
    <w:rsid w:val="00B564BD"/>
    <w:rsid w:val="00B617D3"/>
    <w:rsid w:val="00B61A48"/>
    <w:rsid w:val="00B61CF9"/>
    <w:rsid w:val="00B726F9"/>
    <w:rsid w:val="00B72F74"/>
    <w:rsid w:val="00B75B72"/>
    <w:rsid w:val="00B8305F"/>
    <w:rsid w:val="00B857C3"/>
    <w:rsid w:val="00B86181"/>
    <w:rsid w:val="00B90105"/>
    <w:rsid w:val="00B94322"/>
    <w:rsid w:val="00B9582F"/>
    <w:rsid w:val="00B96A65"/>
    <w:rsid w:val="00BA3507"/>
    <w:rsid w:val="00BA3509"/>
    <w:rsid w:val="00BA3D0C"/>
    <w:rsid w:val="00BA5B92"/>
    <w:rsid w:val="00BB493D"/>
    <w:rsid w:val="00BC02E5"/>
    <w:rsid w:val="00BC0F8B"/>
    <w:rsid w:val="00BC7860"/>
    <w:rsid w:val="00BD26CC"/>
    <w:rsid w:val="00BD4B65"/>
    <w:rsid w:val="00BD6FC0"/>
    <w:rsid w:val="00BE1888"/>
    <w:rsid w:val="00BF3EB9"/>
    <w:rsid w:val="00BF7199"/>
    <w:rsid w:val="00C0016C"/>
    <w:rsid w:val="00C03640"/>
    <w:rsid w:val="00C07832"/>
    <w:rsid w:val="00C145B9"/>
    <w:rsid w:val="00C14FDB"/>
    <w:rsid w:val="00C15D9A"/>
    <w:rsid w:val="00C22C58"/>
    <w:rsid w:val="00C23418"/>
    <w:rsid w:val="00C2451D"/>
    <w:rsid w:val="00C367B5"/>
    <w:rsid w:val="00C36B54"/>
    <w:rsid w:val="00C43507"/>
    <w:rsid w:val="00C44B3E"/>
    <w:rsid w:val="00C5684E"/>
    <w:rsid w:val="00C62408"/>
    <w:rsid w:val="00C7420E"/>
    <w:rsid w:val="00C75E61"/>
    <w:rsid w:val="00C813ED"/>
    <w:rsid w:val="00C83E5F"/>
    <w:rsid w:val="00C8761A"/>
    <w:rsid w:val="00C87F37"/>
    <w:rsid w:val="00C94BDB"/>
    <w:rsid w:val="00CA1165"/>
    <w:rsid w:val="00CA1356"/>
    <w:rsid w:val="00CA487C"/>
    <w:rsid w:val="00CC5421"/>
    <w:rsid w:val="00CD3153"/>
    <w:rsid w:val="00CD3C90"/>
    <w:rsid w:val="00CD616F"/>
    <w:rsid w:val="00CF03B4"/>
    <w:rsid w:val="00CF6732"/>
    <w:rsid w:val="00D059D0"/>
    <w:rsid w:val="00D0709E"/>
    <w:rsid w:val="00D078F8"/>
    <w:rsid w:val="00D174AA"/>
    <w:rsid w:val="00D20102"/>
    <w:rsid w:val="00D22DA9"/>
    <w:rsid w:val="00D32B83"/>
    <w:rsid w:val="00D41817"/>
    <w:rsid w:val="00D50C5A"/>
    <w:rsid w:val="00D5453E"/>
    <w:rsid w:val="00D569F7"/>
    <w:rsid w:val="00D56EEF"/>
    <w:rsid w:val="00D609B4"/>
    <w:rsid w:val="00D650CF"/>
    <w:rsid w:val="00D6676C"/>
    <w:rsid w:val="00D66A95"/>
    <w:rsid w:val="00D71D30"/>
    <w:rsid w:val="00D721B4"/>
    <w:rsid w:val="00D73F3A"/>
    <w:rsid w:val="00D7719E"/>
    <w:rsid w:val="00D77928"/>
    <w:rsid w:val="00D9128B"/>
    <w:rsid w:val="00D9388D"/>
    <w:rsid w:val="00D97853"/>
    <w:rsid w:val="00D97BC8"/>
    <w:rsid w:val="00DA009D"/>
    <w:rsid w:val="00DD087D"/>
    <w:rsid w:val="00DD17DC"/>
    <w:rsid w:val="00DD2025"/>
    <w:rsid w:val="00DD25CD"/>
    <w:rsid w:val="00DD375E"/>
    <w:rsid w:val="00DD7D01"/>
    <w:rsid w:val="00DE27F6"/>
    <w:rsid w:val="00DF373C"/>
    <w:rsid w:val="00DF66C7"/>
    <w:rsid w:val="00E00E42"/>
    <w:rsid w:val="00E02397"/>
    <w:rsid w:val="00E0536A"/>
    <w:rsid w:val="00E072A6"/>
    <w:rsid w:val="00E14BA1"/>
    <w:rsid w:val="00E17BBA"/>
    <w:rsid w:val="00E316DF"/>
    <w:rsid w:val="00E33B7B"/>
    <w:rsid w:val="00E3537D"/>
    <w:rsid w:val="00E40A7B"/>
    <w:rsid w:val="00E43BDA"/>
    <w:rsid w:val="00E463D0"/>
    <w:rsid w:val="00E50FA0"/>
    <w:rsid w:val="00E56C4F"/>
    <w:rsid w:val="00E72879"/>
    <w:rsid w:val="00E73D95"/>
    <w:rsid w:val="00E7636B"/>
    <w:rsid w:val="00E806A9"/>
    <w:rsid w:val="00E835BE"/>
    <w:rsid w:val="00E85D4F"/>
    <w:rsid w:val="00E9140D"/>
    <w:rsid w:val="00E94332"/>
    <w:rsid w:val="00E95111"/>
    <w:rsid w:val="00EA4B0D"/>
    <w:rsid w:val="00EA7A40"/>
    <w:rsid w:val="00EB0D9B"/>
    <w:rsid w:val="00EB612D"/>
    <w:rsid w:val="00EB6817"/>
    <w:rsid w:val="00EC045C"/>
    <w:rsid w:val="00EC4D69"/>
    <w:rsid w:val="00ED2392"/>
    <w:rsid w:val="00ED2D69"/>
    <w:rsid w:val="00ED5689"/>
    <w:rsid w:val="00EE0ABB"/>
    <w:rsid w:val="00EE0F19"/>
    <w:rsid w:val="00EE2CE2"/>
    <w:rsid w:val="00EE2D87"/>
    <w:rsid w:val="00EF27FA"/>
    <w:rsid w:val="00F01072"/>
    <w:rsid w:val="00F02744"/>
    <w:rsid w:val="00F03707"/>
    <w:rsid w:val="00F03DC8"/>
    <w:rsid w:val="00F06C1B"/>
    <w:rsid w:val="00F07577"/>
    <w:rsid w:val="00F253AD"/>
    <w:rsid w:val="00F27412"/>
    <w:rsid w:val="00F347F2"/>
    <w:rsid w:val="00F3532F"/>
    <w:rsid w:val="00F44AFE"/>
    <w:rsid w:val="00F4767B"/>
    <w:rsid w:val="00F50907"/>
    <w:rsid w:val="00F54A7E"/>
    <w:rsid w:val="00F56418"/>
    <w:rsid w:val="00F610EE"/>
    <w:rsid w:val="00F61BD6"/>
    <w:rsid w:val="00F642C5"/>
    <w:rsid w:val="00F65B59"/>
    <w:rsid w:val="00F66CB0"/>
    <w:rsid w:val="00F704AF"/>
    <w:rsid w:val="00F71B2C"/>
    <w:rsid w:val="00F759CD"/>
    <w:rsid w:val="00F85160"/>
    <w:rsid w:val="00F923F4"/>
    <w:rsid w:val="00F95B24"/>
    <w:rsid w:val="00FA0144"/>
    <w:rsid w:val="00FA1B75"/>
    <w:rsid w:val="00FA3CE9"/>
    <w:rsid w:val="00FA4297"/>
    <w:rsid w:val="00FA435E"/>
    <w:rsid w:val="00FB0724"/>
    <w:rsid w:val="00FB1924"/>
    <w:rsid w:val="00FD262D"/>
    <w:rsid w:val="00FE3EDB"/>
    <w:rsid w:val="00FE7946"/>
    <w:rsid w:val="00FF5AB9"/>
    <w:rsid w:val="00FF5E11"/>
    <w:rsid w:val="07B8D674"/>
    <w:rsid w:val="15F0D371"/>
    <w:rsid w:val="15FBE683"/>
    <w:rsid w:val="17EAF1D6"/>
    <w:rsid w:val="237365B5"/>
    <w:rsid w:val="45FE20AB"/>
    <w:rsid w:val="4EB011AD"/>
    <w:rsid w:val="594B4E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5C7E4"/>
  <w15:chartTrackingRefBased/>
  <w15:docId w15:val="{B8969F43-85E1-4444-B888-DF1BEA18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AB9"/>
    <w:pPr>
      <w:ind w:left="720"/>
      <w:contextualSpacing/>
    </w:pPr>
  </w:style>
  <w:style w:type="character" w:styleId="Hyperlink">
    <w:name w:val="Hyperlink"/>
    <w:basedOn w:val="DefaultParagraphFont"/>
    <w:uiPriority w:val="99"/>
    <w:unhideWhenUsed/>
    <w:rsid w:val="00BC7860"/>
    <w:rPr>
      <w:color w:val="0563C1" w:themeColor="hyperlink"/>
      <w:u w:val="single"/>
    </w:rPr>
  </w:style>
  <w:style w:type="character" w:styleId="UnresolvedMention">
    <w:name w:val="Unresolved Mention"/>
    <w:basedOn w:val="DefaultParagraphFont"/>
    <w:uiPriority w:val="99"/>
    <w:semiHidden/>
    <w:unhideWhenUsed/>
    <w:rsid w:val="00BC7860"/>
    <w:rPr>
      <w:color w:val="605E5C"/>
      <w:shd w:val="clear" w:color="auto" w:fill="E1DFDD"/>
    </w:rPr>
  </w:style>
  <w:style w:type="paragraph" w:styleId="NoSpacing">
    <w:name w:val="No Spacing"/>
    <w:uiPriority w:val="1"/>
    <w:qFormat/>
    <w:rsid w:val="00EE2CE2"/>
    <w:pPr>
      <w:spacing w:after="0" w:line="240" w:lineRule="auto"/>
    </w:pPr>
  </w:style>
  <w:style w:type="paragraph" w:styleId="Header">
    <w:name w:val="header"/>
    <w:basedOn w:val="Normal"/>
    <w:link w:val="HeaderChar"/>
    <w:uiPriority w:val="99"/>
    <w:unhideWhenUsed/>
    <w:rsid w:val="00D91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28B"/>
  </w:style>
  <w:style w:type="paragraph" w:styleId="Footer">
    <w:name w:val="footer"/>
    <w:basedOn w:val="Normal"/>
    <w:link w:val="FooterChar"/>
    <w:uiPriority w:val="99"/>
    <w:unhideWhenUsed/>
    <w:rsid w:val="00D91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28B"/>
  </w:style>
  <w:style w:type="table" w:styleId="TableGrid">
    <w:name w:val="Table Grid"/>
    <w:basedOn w:val="TableNormal"/>
    <w:uiPriority w:val="39"/>
    <w:rsid w:val="0066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2527</Words>
  <Characters>14407</Characters>
  <Application>Microsoft Office Word</Application>
  <DocSecurity>0</DocSecurity>
  <Lines>120</Lines>
  <Paragraphs>33</Paragraphs>
  <ScaleCrop>false</ScaleCrop>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Friederich</dc:creator>
  <cp:keywords/>
  <dc:description/>
  <cp:lastModifiedBy>Shannon Hagen</cp:lastModifiedBy>
  <cp:revision>585</cp:revision>
  <cp:lastPrinted>2023-10-06T17:55:00Z</cp:lastPrinted>
  <dcterms:created xsi:type="dcterms:W3CDTF">2023-09-21T18:57:00Z</dcterms:created>
  <dcterms:modified xsi:type="dcterms:W3CDTF">2024-10-29T14:41:00Z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04f1cbdb049dd97d36bd39ce26191c8981c7b1f5aed907b1da7644c7d36850c4</vt:lpwstr>
  </property>
</Properties>
</file>