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97A6A" w14:textId="273E99EB" w:rsidR="006812F4" w:rsidRPr="00657E25" w:rsidRDefault="002C69A9" w:rsidP="00D42D2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Using a Green Screen in iMovie</w:t>
      </w:r>
    </w:p>
    <w:p w14:paraId="349D44AD" w14:textId="09A4E704" w:rsidR="00D42D27" w:rsidRPr="00956C0F" w:rsidRDefault="002C69A9" w:rsidP="00D42D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6C0F">
        <w:rPr>
          <w:rFonts w:ascii="Verdana" w:hAnsi="Verdana"/>
          <w:bCs/>
          <w:sz w:val="24"/>
          <w:szCs w:val="24"/>
        </w:rPr>
        <w:t>You can have any background you want by filming with a green screen in iMovie.</w:t>
      </w:r>
      <w:r w:rsidR="00402CDF">
        <w:rPr>
          <w:rFonts w:ascii="Verdana" w:hAnsi="Verdana"/>
          <w:bCs/>
          <w:sz w:val="24"/>
          <w:szCs w:val="24"/>
        </w:rPr>
        <w:t xml:space="preserve"> These instructions are for after you have filmed a movie with a green screen and have it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61"/>
        <w:gridCol w:w="5035"/>
      </w:tblGrid>
      <w:tr w:rsidR="006812F4" w14:paraId="619454FE" w14:textId="77777777" w:rsidTr="00924AA7">
        <w:trPr>
          <w:trHeight w:val="242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10608328" w14:textId="222B41E3" w:rsidR="006812F4" w:rsidRPr="003A2255" w:rsidRDefault="001245D5" w:rsidP="001012E8">
            <w:pPr>
              <w:spacing w:after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Step</w:t>
            </w:r>
            <w:r w:rsidR="00657E25">
              <w:rPr>
                <w:rFonts w:ascii="Verdana" w:hAnsi="Verdana" w:cs="Arial"/>
                <w:sz w:val="28"/>
                <w:szCs w:val="28"/>
              </w:rPr>
              <w:t>s</w:t>
            </w:r>
            <w:r w:rsidR="00924AA7">
              <w:rPr>
                <w:rFonts w:ascii="Verdana" w:hAnsi="Verdana" w:cs="Arial"/>
                <w:sz w:val="28"/>
                <w:szCs w:val="28"/>
              </w:rPr>
              <w:t>:</w:t>
            </w:r>
          </w:p>
        </w:tc>
      </w:tr>
      <w:tr w:rsidR="007B66BE" w14:paraId="46FA0E47" w14:textId="77777777" w:rsidTr="00956C0F"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128D8EB6" w14:textId="77777777" w:rsidR="006812F4" w:rsidRPr="003A2255" w:rsidRDefault="006812F4" w:rsidP="001012E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A2255">
              <w:rPr>
                <w:rFonts w:ascii="Verdana" w:hAnsi="Verdana" w:cs="Arial"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5914" w14:textId="1980646E" w:rsidR="003B20A8" w:rsidRPr="003B20A8" w:rsidRDefault="00FE005D" w:rsidP="00956C0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iMovie and click to Start New Project</w:t>
            </w:r>
            <w:r w:rsidR="00B6113D">
              <w:rPr>
                <w:rFonts w:ascii="Arial" w:hAnsi="Arial" w:cs="Arial"/>
              </w:rPr>
              <w:t xml:space="preserve"> and choose Movie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42F" w14:textId="736657A9" w:rsidR="00C6470B" w:rsidRDefault="00C6470B" w:rsidP="00D823C1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837798A" wp14:editId="716FD7FA">
                  <wp:simplePos x="0" y="0"/>
                  <wp:positionH relativeFrom="column">
                    <wp:posOffset>156608</wp:posOffset>
                  </wp:positionH>
                  <wp:positionV relativeFrom="paragraph">
                    <wp:posOffset>97183</wp:posOffset>
                  </wp:positionV>
                  <wp:extent cx="2721610" cy="711146"/>
                  <wp:effectExtent l="0" t="0" r="2540" b="0"/>
                  <wp:wrapNone/>
                  <wp:docPr id="15119467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47" cy="71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EC7DA2" w14:textId="2FB5FAE1" w:rsidR="00C6470B" w:rsidRDefault="00C6470B" w:rsidP="00D823C1">
            <w:pPr>
              <w:rPr>
                <w:rFonts w:ascii="Arial" w:hAnsi="Arial" w:cs="Arial"/>
              </w:rPr>
            </w:pPr>
          </w:p>
          <w:p w14:paraId="48B4464F" w14:textId="11414D36" w:rsidR="006812F4" w:rsidRPr="003A2255" w:rsidRDefault="006812F4" w:rsidP="00D823C1">
            <w:pPr>
              <w:rPr>
                <w:rFonts w:ascii="Arial" w:hAnsi="Arial" w:cs="Arial"/>
              </w:rPr>
            </w:pPr>
          </w:p>
        </w:tc>
      </w:tr>
      <w:tr w:rsidR="007B66BE" w14:paraId="53EECF2C" w14:textId="77777777" w:rsidTr="00956C0F">
        <w:trPr>
          <w:trHeight w:val="528"/>
        </w:trPr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78F9A84B" w14:textId="77777777" w:rsidR="006812F4" w:rsidRPr="00445A68" w:rsidRDefault="003C45FB" w:rsidP="001012E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F1E83" w14:textId="5282AFDC" w:rsidR="00D42D27" w:rsidRPr="00074156" w:rsidRDefault="00A765C6" w:rsidP="0095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your first background. It can be a photo or a video</w:t>
            </w:r>
            <w:r w:rsidR="00436F2C">
              <w:rPr>
                <w:rFonts w:ascii="Arial" w:hAnsi="Arial" w:cs="Arial"/>
              </w:rPr>
              <w:t xml:space="preserve">. Then press </w:t>
            </w:r>
            <w:r w:rsidR="00436F2C" w:rsidRPr="00B53DD3">
              <w:rPr>
                <w:rFonts w:ascii="Arial" w:hAnsi="Arial" w:cs="Arial"/>
                <w:b/>
                <w:bCs/>
              </w:rPr>
              <w:t>Create Movie</w:t>
            </w:r>
            <w:r w:rsidR="00436F2C">
              <w:rPr>
                <w:rFonts w:ascii="Arial" w:hAnsi="Arial" w:cs="Arial"/>
              </w:rPr>
              <w:t xml:space="preserve"> at the bottom of the screen.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1EEB1" w14:textId="4E7C7890" w:rsidR="006812F4" w:rsidRPr="003A2255" w:rsidRDefault="006812F4" w:rsidP="00005D20">
            <w:pPr>
              <w:jc w:val="center"/>
              <w:rPr>
                <w:rFonts w:ascii="Arial" w:hAnsi="Arial" w:cs="Arial"/>
              </w:rPr>
            </w:pPr>
          </w:p>
        </w:tc>
      </w:tr>
      <w:tr w:rsidR="007B66BE" w14:paraId="0CFB3EF3" w14:textId="77777777" w:rsidTr="00956C0F">
        <w:trPr>
          <w:trHeight w:val="549"/>
        </w:trPr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0E166773" w14:textId="77777777" w:rsidR="006812F4" w:rsidRDefault="003C45FB" w:rsidP="001012E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58B8" w14:textId="1D934740" w:rsidR="006812F4" w:rsidRPr="00657E25" w:rsidRDefault="00021848" w:rsidP="0095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 the clip </w:t>
            </w:r>
            <w:r w:rsidR="00736423">
              <w:rPr>
                <w:rFonts w:ascii="Arial" w:hAnsi="Arial" w:cs="Arial"/>
              </w:rPr>
              <w:t xml:space="preserve">in the timeline </w:t>
            </w:r>
            <w:r>
              <w:rPr>
                <w:rFonts w:ascii="Arial" w:hAnsi="Arial" w:cs="Arial"/>
              </w:rPr>
              <w:t>so the play head is at the start of your video.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2D3D" w14:textId="370E7F4F" w:rsidR="006812F4" w:rsidRDefault="006812F4" w:rsidP="001012E8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A62D6E" w14:paraId="5BBF7C17" w14:textId="77777777" w:rsidTr="00956C0F">
        <w:trPr>
          <w:trHeight w:val="415"/>
        </w:trPr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1DAAB630" w14:textId="77777777" w:rsidR="00021848" w:rsidRDefault="00021848" w:rsidP="0002184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59B09" w14:textId="58E97299" w:rsidR="00021848" w:rsidRPr="00D42D27" w:rsidRDefault="00021848" w:rsidP="00021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 the </w:t>
            </w:r>
            <w:r w:rsidRPr="001B10F6">
              <w:rPr>
                <w:rFonts w:ascii="Arial" w:hAnsi="Arial" w:cs="Arial"/>
                <w:b/>
                <w:bCs/>
              </w:rPr>
              <w:t>+</w:t>
            </w:r>
            <w:r>
              <w:rPr>
                <w:rFonts w:ascii="Arial" w:hAnsi="Arial" w:cs="Arial"/>
              </w:rPr>
              <w:t xml:space="preserve"> in the top right corner and choose </w:t>
            </w:r>
            <w:r w:rsidRPr="001B10F6">
              <w:rPr>
                <w:rFonts w:ascii="Arial" w:hAnsi="Arial" w:cs="Arial"/>
                <w:b/>
                <w:bCs/>
              </w:rPr>
              <w:t>Video.</w:t>
            </w:r>
            <w:r>
              <w:rPr>
                <w:rFonts w:ascii="Arial" w:hAnsi="Arial" w:cs="Arial"/>
              </w:rPr>
              <w:t xml:space="preserve"> Now find the green screen movie that you created.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995AB" w14:textId="4A675DA8" w:rsidR="00021848" w:rsidRDefault="00021848" w:rsidP="00021848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A62D6E" w14:paraId="419C6E0F" w14:textId="77777777" w:rsidTr="00956C0F"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vAlign w:val="center"/>
          </w:tcPr>
          <w:p w14:paraId="1EFC727D" w14:textId="0A74E7E4" w:rsidR="00021848" w:rsidRPr="003A2255" w:rsidRDefault="00021848" w:rsidP="0002184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D0E6" w14:textId="0EDE2C7B" w:rsidR="00021848" w:rsidRPr="003C45FB" w:rsidRDefault="00021848" w:rsidP="00021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on the video and choose the three dots (more)</w:t>
            </w:r>
            <w:r w:rsidRPr="00B53DD3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98FB" w14:textId="5FECE705" w:rsidR="00021848" w:rsidRDefault="00606BFA" w:rsidP="0002184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034C8A" wp14:editId="39E1E9ED">
                  <wp:simplePos x="0" y="0"/>
                  <wp:positionH relativeFrom="column">
                    <wp:posOffset>354861</wp:posOffset>
                  </wp:positionH>
                  <wp:positionV relativeFrom="paragraph">
                    <wp:posOffset>29409</wp:posOffset>
                  </wp:positionV>
                  <wp:extent cx="2290929" cy="496790"/>
                  <wp:effectExtent l="0" t="0" r="0" b="0"/>
                  <wp:wrapNone/>
                  <wp:docPr id="11131329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13299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29" cy="49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33B324" w14:textId="5C89061F" w:rsidR="00D42F8F" w:rsidRDefault="00D42F8F" w:rsidP="00606BFA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D18F5D9" w14:textId="7319F015" w:rsidR="00D42F8F" w:rsidRPr="00B53DD3" w:rsidRDefault="00D42F8F" w:rsidP="0002184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2D6E" w14:paraId="779DDCA4" w14:textId="77777777" w:rsidTr="00956C0F">
        <w:tc>
          <w:tcPr>
            <w:tcW w:w="594" w:type="dxa"/>
            <w:tcBorders>
              <w:top w:val="single" w:sz="4" w:space="0" w:color="FFFFFF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29370267" w14:textId="4931486C" w:rsidR="00021848" w:rsidRPr="003A2255" w:rsidRDefault="00021848" w:rsidP="0002184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00AC9" w14:textId="7C5D1670" w:rsidR="00021848" w:rsidRPr="00F47328" w:rsidRDefault="00021848" w:rsidP="0002184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</w:t>
            </w:r>
            <w:r w:rsidRPr="00A62D6E">
              <w:rPr>
                <w:rFonts w:ascii="Arial" w:hAnsi="Arial" w:cs="Arial"/>
                <w:b/>
                <w:bCs/>
              </w:rPr>
              <w:t>Green/Blue Screen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06666" w14:textId="6F95EB94" w:rsidR="00893737" w:rsidRDefault="00893737" w:rsidP="00021848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781B415F" wp14:editId="47307145">
                  <wp:simplePos x="0" y="0"/>
                  <wp:positionH relativeFrom="column">
                    <wp:posOffset>1015492</wp:posOffset>
                  </wp:positionH>
                  <wp:positionV relativeFrom="paragraph">
                    <wp:posOffset>22841</wp:posOffset>
                  </wp:positionV>
                  <wp:extent cx="1100137" cy="1480782"/>
                  <wp:effectExtent l="0" t="0" r="5080" b="5715"/>
                  <wp:wrapNone/>
                  <wp:docPr id="3128229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7" cy="148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3C8FD1" w14:textId="4EF9788E" w:rsidR="00893737" w:rsidRDefault="00893737" w:rsidP="00021848">
            <w:pPr>
              <w:jc w:val="center"/>
              <w:rPr>
                <w:rFonts w:ascii="Arial" w:hAnsi="Arial" w:cs="Arial"/>
              </w:rPr>
            </w:pPr>
          </w:p>
          <w:p w14:paraId="3A355011" w14:textId="087F254E" w:rsidR="00893737" w:rsidRDefault="00893737" w:rsidP="00021848">
            <w:pPr>
              <w:jc w:val="center"/>
              <w:rPr>
                <w:rFonts w:ascii="Arial" w:hAnsi="Arial" w:cs="Arial"/>
              </w:rPr>
            </w:pPr>
          </w:p>
          <w:p w14:paraId="2D149A4A" w14:textId="1997189A" w:rsidR="00893737" w:rsidRDefault="00893737" w:rsidP="00021848">
            <w:pPr>
              <w:jc w:val="center"/>
              <w:rPr>
                <w:rFonts w:ascii="Arial" w:hAnsi="Arial" w:cs="Arial"/>
              </w:rPr>
            </w:pPr>
          </w:p>
          <w:p w14:paraId="02EA752C" w14:textId="7728B432" w:rsidR="00021848" w:rsidRPr="003A2255" w:rsidRDefault="00021848" w:rsidP="00021848">
            <w:pPr>
              <w:jc w:val="center"/>
              <w:rPr>
                <w:rFonts w:ascii="Arial" w:hAnsi="Arial" w:cs="Arial"/>
              </w:rPr>
            </w:pPr>
          </w:p>
        </w:tc>
      </w:tr>
      <w:tr w:rsidR="007B66BE" w14:paraId="672C4261" w14:textId="77777777" w:rsidTr="00956C0F"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7E26809B" w14:textId="46330351" w:rsidR="006812F4" w:rsidRDefault="00B44C3D" w:rsidP="001012E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6DF2" w14:textId="4D590F6D" w:rsidR="006812F4" w:rsidRPr="00293A94" w:rsidRDefault="008F336C" w:rsidP="00956C0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you can trim the background</w:t>
            </w:r>
            <w:r w:rsidR="00736423">
              <w:rPr>
                <w:rFonts w:ascii="Arial" w:hAnsi="Arial" w:cs="Arial"/>
              </w:rPr>
              <w:t xml:space="preserve"> in the </w:t>
            </w:r>
            <w:proofErr w:type="gramStart"/>
            <w:r w:rsidR="00736423">
              <w:rPr>
                <w:rFonts w:ascii="Arial" w:hAnsi="Arial" w:cs="Arial"/>
              </w:rPr>
              <w:t>timeline</w:t>
            </w:r>
            <w:proofErr w:type="gramEnd"/>
            <w:r>
              <w:rPr>
                <w:rFonts w:ascii="Arial" w:hAnsi="Arial" w:cs="Arial"/>
              </w:rPr>
              <w:t xml:space="preserve"> so it </w:t>
            </w:r>
            <w:r w:rsidR="007A4091">
              <w:rPr>
                <w:rFonts w:ascii="Arial" w:hAnsi="Arial" w:cs="Arial"/>
              </w:rPr>
              <w:t>is the same length as the movie.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B2EE" w14:textId="1A5B95B7" w:rsidR="006812F4" w:rsidRDefault="006812F4" w:rsidP="001012E8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7B66BE" w14:paraId="674163F7" w14:textId="77777777" w:rsidTr="00956C0F"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201A9636" w14:textId="58FD0733" w:rsidR="00B44C3D" w:rsidRDefault="00B44C3D" w:rsidP="001012E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8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6664" w14:textId="311BD454" w:rsidR="00B44C3D" w:rsidRPr="00293A94" w:rsidRDefault="007A4091" w:rsidP="00956C0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 the movie by click</w:t>
            </w:r>
            <w:r w:rsidR="00A62D6E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on the </w:t>
            </w:r>
            <w:r w:rsidR="009252BD">
              <w:rPr>
                <w:rFonts w:ascii="Arial" w:hAnsi="Arial" w:cs="Arial"/>
              </w:rPr>
              <w:t xml:space="preserve">clip at the bottom and then clicking on the square or lines with dots at the top right of the </w:t>
            </w:r>
            <w:r w:rsidR="00087758">
              <w:rPr>
                <w:rFonts w:ascii="Arial" w:hAnsi="Arial" w:cs="Arial"/>
              </w:rPr>
              <w:t>film at the top.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F09F" w14:textId="0C653CD0" w:rsidR="00B44C3D" w:rsidRDefault="007B66BE" w:rsidP="001012E8">
            <w:pPr>
              <w:jc w:val="center"/>
              <w:rPr>
                <w:rFonts w:ascii="Arial" w:hAnsi="Arial" w:cs="Arial"/>
                <w:noProof/>
                <w:lang w:bidi="ar-SA"/>
              </w:rPr>
            </w:pPr>
            <w:r w:rsidRPr="007B66BE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508856E5" wp14:editId="6EDBD5E3">
                  <wp:simplePos x="0" y="0"/>
                  <wp:positionH relativeFrom="column">
                    <wp:posOffset>640610</wp:posOffset>
                  </wp:positionH>
                  <wp:positionV relativeFrom="paragraph">
                    <wp:posOffset>21775</wp:posOffset>
                  </wp:positionV>
                  <wp:extent cx="1844235" cy="2079025"/>
                  <wp:effectExtent l="0" t="0" r="3810" b="0"/>
                  <wp:wrapNone/>
                  <wp:docPr id="12729092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909286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35" cy="207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26ECE2" w14:textId="197CC76E" w:rsidR="00A62D6E" w:rsidRDefault="00A62D6E" w:rsidP="001012E8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  <w:p w14:paraId="066BD034" w14:textId="6C8C0B46" w:rsidR="00A62D6E" w:rsidRDefault="00A62D6E" w:rsidP="001012E8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  <w:p w14:paraId="51CCE2EB" w14:textId="3BDEF499" w:rsidR="00A62D6E" w:rsidRDefault="00A62D6E" w:rsidP="001012E8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  <w:p w14:paraId="3C82DD5A" w14:textId="5AB928F6" w:rsidR="00A62D6E" w:rsidRDefault="00A62D6E" w:rsidP="001012E8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  <w:p w14:paraId="524A1A37" w14:textId="77777777" w:rsidR="007B66BE" w:rsidRDefault="007B66BE" w:rsidP="005540BE">
            <w:pPr>
              <w:rPr>
                <w:rFonts w:ascii="Arial" w:hAnsi="Arial" w:cs="Arial"/>
                <w:noProof/>
                <w:lang w:bidi="ar-SA"/>
              </w:rPr>
            </w:pPr>
          </w:p>
          <w:p w14:paraId="4BC1DCD3" w14:textId="58DDF73E" w:rsidR="00A62D6E" w:rsidRDefault="00A62D6E" w:rsidP="001012E8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</w:tc>
      </w:tr>
    </w:tbl>
    <w:p w14:paraId="1175BD98" w14:textId="77777777" w:rsidR="006812F4" w:rsidRDefault="006812F4"/>
    <w:sectPr w:rsidR="006812F4" w:rsidSect="00F847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03DA"/>
    <w:multiLevelType w:val="hybridMultilevel"/>
    <w:tmpl w:val="F58CC0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77342"/>
    <w:multiLevelType w:val="hybridMultilevel"/>
    <w:tmpl w:val="F5B00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F2826"/>
    <w:multiLevelType w:val="hybridMultilevel"/>
    <w:tmpl w:val="F3F238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93DEC"/>
    <w:multiLevelType w:val="hybridMultilevel"/>
    <w:tmpl w:val="94E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5C7"/>
    <w:multiLevelType w:val="hybridMultilevel"/>
    <w:tmpl w:val="43A2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65AD"/>
    <w:multiLevelType w:val="hybridMultilevel"/>
    <w:tmpl w:val="5D26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4551FE"/>
    <w:multiLevelType w:val="hybridMultilevel"/>
    <w:tmpl w:val="8EB68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212C0"/>
    <w:multiLevelType w:val="hybridMultilevel"/>
    <w:tmpl w:val="C87823BA"/>
    <w:lvl w:ilvl="0" w:tplc="291A0E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E065A"/>
    <w:multiLevelType w:val="hybridMultilevel"/>
    <w:tmpl w:val="9D38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97C56"/>
    <w:multiLevelType w:val="hybridMultilevel"/>
    <w:tmpl w:val="74EE2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8B5573"/>
    <w:multiLevelType w:val="hybridMultilevel"/>
    <w:tmpl w:val="EE62B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565D5"/>
    <w:multiLevelType w:val="hybridMultilevel"/>
    <w:tmpl w:val="246497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C419A3"/>
    <w:multiLevelType w:val="hybridMultilevel"/>
    <w:tmpl w:val="8DD83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543AFF"/>
    <w:multiLevelType w:val="hybridMultilevel"/>
    <w:tmpl w:val="2D20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324224">
    <w:abstractNumId w:val="7"/>
  </w:num>
  <w:num w:numId="2" w16cid:durableId="249579673">
    <w:abstractNumId w:val="9"/>
  </w:num>
  <w:num w:numId="3" w16cid:durableId="1569804661">
    <w:abstractNumId w:val="1"/>
  </w:num>
  <w:num w:numId="4" w16cid:durableId="69543217">
    <w:abstractNumId w:val="5"/>
  </w:num>
  <w:num w:numId="5" w16cid:durableId="631524338">
    <w:abstractNumId w:val="13"/>
  </w:num>
  <w:num w:numId="6" w16cid:durableId="1591886182">
    <w:abstractNumId w:val="10"/>
  </w:num>
  <w:num w:numId="7" w16cid:durableId="1174302611">
    <w:abstractNumId w:val="8"/>
  </w:num>
  <w:num w:numId="8" w16cid:durableId="958755926">
    <w:abstractNumId w:val="4"/>
  </w:num>
  <w:num w:numId="9" w16cid:durableId="444352288">
    <w:abstractNumId w:val="12"/>
  </w:num>
  <w:num w:numId="10" w16cid:durableId="1879968469">
    <w:abstractNumId w:val="2"/>
  </w:num>
  <w:num w:numId="11" w16cid:durableId="424308286">
    <w:abstractNumId w:val="6"/>
  </w:num>
  <w:num w:numId="12" w16cid:durableId="1806655572">
    <w:abstractNumId w:val="11"/>
  </w:num>
  <w:num w:numId="13" w16cid:durableId="734814395">
    <w:abstractNumId w:val="0"/>
  </w:num>
  <w:num w:numId="14" w16cid:durableId="199020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F4"/>
    <w:rsid w:val="00005D20"/>
    <w:rsid w:val="00021848"/>
    <w:rsid w:val="00087758"/>
    <w:rsid w:val="000E02CE"/>
    <w:rsid w:val="001245D5"/>
    <w:rsid w:val="001B10F6"/>
    <w:rsid w:val="002A63F5"/>
    <w:rsid w:val="002C69A9"/>
    <w:rsid w:val="003126E9"/>
    <w:rsid w:val="0031516A"/>
    <w:rsid w:val="0039024D"/>
    <w:rsid w:val="0039749D"/>
    <w:rsid w:val="003B20A8"/>
    <w:rsid w:val="003B6FF8"/>
    <w:rsid w:val="003C45FB"/>
    <w:rsid w:val="00402CDF"/>
    <w:rsid w:val="00436F2C"/>
    <w:rsid w:val="00501BAF"/>
    <w:rsid w:val="00545C84"/>
    <w:rsid w:val="005540BE"/>
    <w:rsid w:val="0060458A"/>
    <w:rsid w:val="00606BFA"/>
    <w:rsid w:val="00612E16"/>
    <w:rsid w:val="00653678"/>
    <w:rsid w:val="00657E25"/>
    <w:rsid w:val="006812F4"/>
    <w:rsid w:val="006929F0"/>
    <w:rsid w:val="006D2278"/>
    <w:rsid w:val="00736423"/>
    <w:rsid w:val="00787071"/>
    <w:rsid w:val="007A4091"/>
    <w:rsid w:val="007B66BE"/>
    <w:rsid w:val="007C3A89"/>
    <w:rsid w:val="007C502F"/>
    <w:rsid w:val="00805C9E"/>
    <w:rsid w:val="008257F3"/>
    <w:rsid w:val="00893737"/>
    <w:rsid w:val="008B0A58"/>
    <w:rsid w:val="008B6BE8"/>
    <w:rsid w:val="008C6E3F"/>
    <w:rsid w:val="008F336C"/>
    <w:rsid w:val="00920902"/>
    <w:rsid w:val="00924AA7"/>
    <w:rsid w:val="009252BD"/>
    <w:rsid w:val="00956C0F"/>
    <w:rsid w:val="00961F03"/>
    <w:rsid w:val="009C4542"/>
    <w:rsid w:val="00A01E19"/>
    <w:rsid w:val="00A62D6E"/>
    <w:rsid w:val="00A765C6"/>
    <w:rsid w:val="00A8718F"/>
    <w:rsid w:val="00AD41D5"/>
    <w:rsid w:val="00B44C3D"/>
    <w:rsid w:val="00B53DD3"/>
    <w:rsid w:val="00B6113D"/>
    <w:rsid w:val="00B80D20"/>
    <w:rsid w:val="00BC495D"/>
    <w:rsid w:val="00BF3DDE"/>
    <w:rsid w:val="00C6470B"/>
    <w:rsid w:val="00C73CB0"/>
    <w:rsid w:val="00C90E6B"/>
    <w:rsid w:val="00CA4637"/>
    <w:rsid w:val="00CF20DA"/>
    <w:rsid w:val="00D42D27"/>
    <w:rsid w:val="00D42F8F"/>
    <w:rsid w:val="00D823C1"/>
    <w:rsid w:val="00DB0ABB"/>
    <w:rsid w:val="00E02D27"/>
    <w:rsid w:val="00F112FA"/>
    <w:rsid w:val="00F22C3E"/>
    <w:rsid w:val="00F741D3"/>
    <w:rsid w:val="00F84721"/>
    <w:rsid w:val="00F87A27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E242"/>
  <w15:docId w15:val="{421B4A24-75F0-4EBA-8EAE-2250FA9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F4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F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feffefab-ccb9-4e95-bd65-9e4da20c0c1f@CANPRD01.PROD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df315573-ca40-4242-ad3d-6365a236ba78@CANPRD01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42ce88e-c3a3-4aaf-b4f6-a1299f802ae9" xsi:nil="true"/>
    <AppVersion xmlns="542ce88e-c3a3-4aaf-b4f6-a1299f802ae9" xsi:nil="true"/>
    <NotebookType xmlns="542ce88e-c3a3-4aaf-b4f6-a1299f802ae9" xsi:nil="true"/>
    <CultureName xmlns="542ce88e-c3a3-4aaf-b4f6-a1299f802ae9" xsi:nil="true"/>
    <Owner xmlns="542ce88e-c3a3-4aaf-b4f6-a1299f802ae9">
      <UserInfo>
        <DisplayName/>
        <AccountId xsi:nil="true"/>
        <AccountType/>
      </UserInfo>
    </Owner>
    <Students xmlns="542ce88e-c3a3-4aaf-b4f6-a1299f802ae9">
      <UserInfo>
        <DisplayName/>
        <AccountId xsi:nil="true"/>
        <AccountType/>
      </UserInfo>
    </Students>
    <Student_Groups xmlns="542ce88e-c3a3-4aaf-b4f6-a1299f802ae9">
      <UserInfo>
        <DisplayName/>
        <AccountId xsi:nil="true"/>
        <AccountType/>
      </UserInfo>
    </Student_Groups>
    <Is_Collaboration_Space_Locked xmlns="542ce88e-c3a3-4aaf-b4f6-a1299f802ae9" xsi:nil="true"/>
    <Invited_Teachers xmlns="542ce88e-c3a3-4aaf-b4f6-a1299f802ae9" xsi:nil="true"/>
    <IsNotebookLocked xmlns="542ce88e-c3a3-4aaf-b4f6-a1299f802ae9" xsi:nil="true"/>
    <Math_Settings xmlns="542ce88e-c3a3-4aaf-b4f6-a1299f802ae9" xsi:nil="true"/>
    <Invited_Students xmlns="542ce88e-c3a3-4aaf-b4f6-a1299f802ae9" xsi:nil="true"/>
    <TeamsChannelId xmlns="542ce88e-c3a3-4aaf-b4f6-a1299f802ae9" xsi:nil="true"/>
    <FolderType xmlns="542ce88e-c3a3-4aaf-b4f6-a1299f802ae9" xsi:nil="true"/>
    <Distribution_Groups xmlns="542ce88e-c3a3-4aaf-b4f6-a1299f802ae9" xsi:nil="true"/>
    <Self_Registration_Enabled xmlns="542ce88e-c3a3-4aaf-b4f6-a1299f802ae9" xsi:nil="true"/>
    <Has_Teacher_Only_SectionGroup xmlns="542ce88e-c3a3-4aaf-b4f6-a1299f802ae9" xsi:nil="true"/>
    <Templates xmlns="542ce88e-c3a3-4aaf-b4f6-a1299f802ae9" xsi:nil="true"/>
    <LMS_Mappings xmlns="542ce88e-c3a3-4aaf-b4f6-a1299f802ae9" xsi:nil="true"/>
    <Teachers xmlns="542ce88e-c3a3-4aaf-b4f6-a1299f802ae9">
      <UserInfo>
        <DisplayName/>
        <AccountId xsi:nil="true"/>
        <AccountType/>
      </UserInfo>
    </Teachers>
    <Self_Registration_Enabled0 xmlns="542ce88e-c3a3-4aaf-b4f6-a1299f802a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2E6F09FBD6041A69C8FBF2C696E18" ma:contentTypeVersion="33" ma:contentTypeDescription="Create a new document." ma:contentTypeScope="" ma:versionID="b6da89dbe501ad6ea3da96635c129eab">
  <xsd:schema xmlns:xsd="http://www.w3.org/2001/XMLSchema" xmlns:xs="http://www.w3.org/2001/XMLSchema" xmlns:p="http://schemas.microsoft.com/office/2006/metadata/properties" xmlns:ns3="542ce88e-c3a3-4aaf-b4f6-a1299f802ae9" xmlns:ns4="94b0562c-3943-4d2f-94c5-f050ecf32b76" targetNamespace="http://schemas.microsoft.com/office/2006/metadata/properties" ma:root="true" ma:fieldsID="44fac866be2a065fefb6369a80ef831d" ns3:_="" ns4:_="">
    <xsd:import namespace="542ce88e-c3a3-4aaf-b4f6-a1299f802ae9"/>
    <xsd:import namespace="94b0562c-3943-4d2f-94c5-f050ecf32b7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e88e-c3a3-4aaf-b4f6-a1299f802ae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562c-3943-4d2f-94c5-f050ecf32b7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0497D-B90B-4E66-9D02-35AD60621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4B826-95B5-45A1-9EAE-BFF373ECA68B}">
  <ds:schemaRefs>
    <ds:schemaRef ds:uri="http://schemas.microsoft.com/office/2006/metadata/properties"/>
    <ds:schemaRef ds:uri="http://schemas.microsoft.com/office/infopath/2007/PartnerControls"/>
    <ds:schemaRef ds:uri="542ce88e-c3a3-4aaf-b4f6-a1299f802ae9"/>
  </ds:schemaRefs>
</ds:datastoreItem>
</file>

<file path=customXml/itemProps3.xml><?xml version="1.0" encoding="utf-8"?>
<ds:datastoreItem xmlns:ds="http://schemas.openxmlformats.org/officeDocument/2006/customXml" ds:itemID="{28C837D2-E38B-487A-A451-A5E2FBD43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ce88e-c3a3-4aaf-b4f6-a1299f802ae9"/>
    <ds:schemaRef ds:uri="94b0562c-3943-4d2f-94c5-f050ecf3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Kara Dawson</cp:lastModifiedBy>
  <cp:revision>34</cp:revision>
  <cp:lastPrinted>2024-05-10T20:41:00Z</cp:lastPrinted>
  <dcterms:created xsi:type="dcterms:W3CDTF">2024-05-10T19:03:00Z</dcterms:created>
  <dcterms:modified xsi:type="dcterms:W3CDTF">2024-05-10T20:46:00Z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0x010100CE42E6F09FBD6041A69C8FBF2C696E18</vt:lpwstr>
  </property>
</Properties>
</file>