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30DE2" w14:textId="13B74124" w:rsidR="00061573" w:rsidRPr="004023FA" w:rsidRDefault="00206B4A" w:rsidP="00061573">
      <w:pPr>
        <w:ind w:left="720" w:firstLine="720"/>
        <w:rPr>
          <w:rFonts w:ascii="Bradley Hand ITC" w:hAnsi="Bradley Hand ITC"/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5F01C" wp14:editId="52FB79FA">
            <wp:simplePos x="0" y="0"/>
            <wp:positionH relativeFrom="column">
              <wp:posOffset>3291886</wp:posOffset>
            </wp:positionH>
            <wp:positionV relativeFrom="paragraph">
              <wp:posOffset>-43535</wp:posOffset>
            </wp:positionV>
            <wp:extent cx="3452491" cy="1404519"/>
            <wp:effectExtent l="0" t="0" r="0" b="5715"/>
            <wp:wrapNone/>
            <wp:docPr id="2" name="Picture 2" descr="July and August update | Eden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y and August update | Edenbri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91" cy="14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73" w:rsidRPr="004023FA">
        <w:rPr>
          <w:rFonts w:ascii="Bradley Hand ITC" w:hAnsi="Bradley Hand ITC"/>
          <w:b/>
          <w:bCs/>
          <w:sz w:val="44"/>
          <w:szCs w:val="44"/>
          <w:u w:val="single"/>
        </w:rPr>
        <w:t xml:space="preserve">Megan Zeni’s </w:t>
      </w:r>
    </w:p>
    <w:p w14:paraId="44485AFD" w14:textId="564CB732" w:rsidR="00061573" w:rsidRPr="000A7AB7" w:rsidRDefault="00061573" w:rsidP="00061573">
      <w:pPr>
        <w:jc w:val="center"/>
        <w:rPr>
          <w:rFonts w:ascii="Bradley Hand ITC" w:hAnsi="Bradley Hand ITC"/>
          <w:b/>
          <w:bCs/>
          <w:color w:val="7030A0"/>
          <w:sz w:val="44"/>
          <w:szCs w:val="44"/>
        </w:rPr>
      </w:pPr>
    </w:p>
    <w:p w14:paraId="26D7651E" w14:textId="489192BD" w:rsidR="00061573" w:rsidRPr="000772B5" w:rsidRDefault="00061573" w:rsidP="00061573">
      <w:pPr>
        <w:rPr>
          <w:rFonts w:ascii="Cavolini" w:hAnsi="Cavolini" w:cs="Cavolini"/>
          <w:b/>
          <w:bCs/>
          <w:color w:val="00B0F0"/>
          <w:sz w:val="28"/>
          <w:szCs w:val="28"/>
        </w:rPr>
      </w:pPr>
      <w:r w:rsidRPr="000772B5">
        <w:rPr>
          <w:rFonts w:ascii="Cavolini" w:hAnsi="Cavolini" w:cs="Cavolini"/>
          <w:b/>
          <w:bCs/>
          <w:color w:val="00B0F0"/>
          <w:sz w:val="28"/>
          <w:szCs w:val="28"/>
        </w:rPr>
        <w:t>General school garden guidelines</w:t>
      </w:r>
    </w:p>
    <w:p w14:paraId="304EF522" w14:textId="77777777" w:rsidR="00061573" w:rsidRPr="000772B5" w:rsidRDefault="00061573" w:rsidP="00061573">
      <w:pPr>
        <w:rPr>
          <w:rFonts w:ascii="Cavolini" w:hAnsi="Cavolini" w:cs="Cavolini"/>
          <w:b/>
          <w:bCs/>
          <w:color w:val="00B0F0"/>
          <w:sz w:val="28"/>
          <w:szCs w:val="28"/>
        </w:rPr>
      </w:pPr>
      <w:r w:rsidRPr="000772B5">
        <w:rPr>
          <w:rFonts w:ascii="Cavolini" w:hAnsi="Cavolini" w:cs="Cavolini"/>
          <w:b/>
          <w:bCs/>
          <w:color w:val="00B0F0"/>
          <w:sz w:val="28"/>
          <w:szCs w:val="28"/>
        </w:rPr>
        <w:t xml:space="preserve">                         &amp;</w:t>
      </w:r>
    </w:p>
    <w:p w14:paraId="601EECE5" w14:textId="77777777" w:rsidR="00061573" w:rsidRPr="000772B5" w:rsidRDefault="00061573" w:rsidP="00061573">
      <w:pPr>
        <w:rPr>
          <w:rFonts w:ascii="Cavolini" w:hAnsi="Cavolini" w:cs="Cavolini"/>
          <w:b/>
          <w:bCs/>
          <w:color w:val="00B0F0"/>
          <w:sz w:val="28"/>
          <w:szCs w:val="28"/>
        </w:rPr>
      </w:pPr>
      <w:r w:rsidRPr="000772B5">
        <w:rPr>
          <w:rFonts w:ascii="Cavolini" w:hAnsi="Cavolini" w:cs="Cavolini"/>
          <w:b/>
          <w:bCs/>
          <w:color w:val="00B0F0"/>
          <w:sz w:val="28"/>
          <w:szCs w:val="28"/>
        </w:rPr>
        <w:t xml:space="preserve">      month by month to do list</w:t>
      </w:r>
    </w:p>
    <w:p w14:paraId="1D72FB57" w14:textId="77777777" w:rsidR="00061573" w:rsidRDefault="00061573" w:rsidP="00061573">
      <w:pPr>
        <w:rPr>
          <w:rFonts w:ascii="Cavolini" w:hAnsi="Cavolini" w:cs="Cavolini"/>
          <w:b/>
          <w:bCs/>
          <w:color w:val="7030A0"/>
          <w:sz w:val="28"/>
          <w:szCs w:val="28"/>
        </w:rPr>
      </w:pPr>
    </w:p>
    <w:p w14:paraId="5F20EC87" w14:textId="77777777" w:rsidR="00061573" w:rsidRPr="002F6603" w:rsidRDefault="00061573" w:rsidP="00061573">
      <w:pPr>
        <w:rPr>
          <w:rFonts w:ascii="Arial" w:hAnsi="Arial" w:cs="Arial"/>
          <w:i/>
          <w:iCs/>
        </w:rPr>
      </w:pPr>
      <w:r w:rsidRPr="002F6603">
        <w:rPr>
          <w:rFonts w:ascii="Arial" w:hAnsi="Arial" w:cs="Arial"/>
          <w:i/>
          <w:iCs/>
        </w:rPr>
        <w:t>***Will vary by garden exposure, add/ delete to each month your own notes</w:t>
      </w:r>
    </w:p>
    <w:p w14:paraId="0D1EF287" w14:textId="77777777" w:rsidR="00061573" w:rsidRPr="000A7AB7" w:rsidRDefault="00061573" w:rsidP="00061573">
      <w:pPr>
        <w:rPr>
          <w:rFonts w:ascii="Arial" w:hAnsi="Arial" w:cs="Arial"/>
        </w:rPr>
      </w:pPr>
    </w:p>
    <w:p w14:paraId="0EA321C4" w14:textId="77777777" w:rsidR="00061573" w:rsidRDefault="00061573" w:rsidP="00061573"/>
    <w:p w14:paraId="35EB6835" w14:textId="330750FE" w:rsidR="00061573" w:rsidRDefault="00061573" w:rsidP="00061573">
      <w:pPr>
        <w:rPr>
          <w:rFonts w:ascii="Cavolini" w:hAnsi="Cavolini" w:cs="Cavolini"/>
          <w:color w:val="00B0F0"/>
          <w:u w:val="single"/>
        </w:rPr>
      </w:pPr>
      <w:r w:rsidRPr="000772B5">
        <w:rPr>
          <w:rFonts w:ascii="Cavolini" w:hAnsi="Cavolini" w:cs="Cavolini"/>
          <w:color w:val="00B0F0"/>
          <w:u w:val="single"/>
        </w:rPr>
        <w:t>July &amp; August:</w:t>
      </w:r>
    </w:p>
    <w:p w14:paraId="3ABAEDAD" w14:textId="68E581D4" w:rsidR="000772B5" w:rsidRPr="000772B5" w:rsidRDefault="00F81D73" w:rsidP="00061573">
      <w:pPr>
        <w:rPr>
          <w:rFonts w:ascii="Cavolini" w:hAnsi="Cavolini" w:cs="Cavolini"/>
          <w:color w:val="00B0F0"/>
          <w:u w:val="single"/>
        </w:rPr>
      </w:pPr>
      <w:r w:rsidRPr="009C3420">
        <w:rPr>
          <w:rFonts w:ascii="Cavolini" w:hAnsi="Cavolini" w:cs="Cavolini"/>
          <w:noProof/>
          <w:color w:val="FFC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49E14" wp14:editId="47B29B67">
                <wp:simplePos x="0" y="0"/>
                <wp:positionH relativeFrom="column">
                  <wp:posOffset>-109728</wp:posOffset>
                </wp:positionH>
                <wp:positionV relativeFrom="paragraph">
                  <wp:posOffset>103606</wp:posOffset>
                </wp:positionV>
                <wp:extent cx="6147207" cy="1267460"/>
                <wp:effectExtent l="19050" t="19050" r="25400" b="2794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207" cy="126746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9C6A80" id="Rectangle: Rounded Corners 3" o:spid="_x0000_s1026" style="position:absolute;margin-left:-8.65pt;margin-top:8.15pt;width:484.05pt;height:9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" filled="f" strokecolor="#7030a0" strokeweight="2.25pt">
                <v:stroke joinstyle="miter"/>
              </v:roundrect>
            </w:pict>
          </mc:Fallback>
        </mc:AlternateContent>
      </w:r>
    </w:p>
    <w:p w14:paraId="2309951E" w14:textId="6F430AD4" w:rsidR="00061573" w:rsidRPr="000772B5" w:rsidRDefault="00061573" w:rsidP="000772B5">
      <w:pPr>
        <w:rPr>
          <w:rFonts w:ascii="Cavolini" w:hAnsi="Cavolini" w:cs="Cavolini"/>
          <w:color w:val="00B0F0"/>
        </w:rPr>
      </w:pPr>
      <w:r w:rsidRPr="000772B5">
        <w:rPr>
          <w:rFonts w:ascii="Cavolini" w:hAnsi="Cavolini" w:cs="Cavolini"/>
          <w:color w:val="00B0F0"/>
        </w:rPr>
        <w:t>Garden tasks</w:t>
      </w:r>
    </w:p>
    <w:p w14:paraId="41AA6DE6" w14:textId="028FFCE5" w:rsidR="00061573" w:rsidRDefault="00061573" w:rsidP="000772B5">
      <w:pPr>
        <w:pStyle w:val="ListParagraph"/>
        <w:numPr>
          <w:ilvl w:val="1"/>
          <w:numId w:val="3"/>
        </w:numPr>
      </w:pPr>
      <w:r>
        <w:t>Water regularly</w:t>
      </w:r>
    </w:p>
    <w:p w14:paraId="4246EDC4" w14:textId="77777777" w:rsidR="00061573" w:rsidRDefault="00061573" w:rsidP="000772B5">
      <w:pPr>
        <w:pStyle w:val="ListParagraph"/>
        <w:numPr>
          <w:ilvl w:val="1"/>
          <w:numId w:val="3"/>
        </w:numPr>
      </w:pPr>
      <w:r>
        <w:t>Harvest crops that are ripe</w:t>
      </w:r>
    </w:p>
    <w:p w14:paraId="361C508B" w14:textId="77777777" w:rsidR="00061573" w:rsidRDefault="00061573" w:rsidP="000772B5">
      <w:pPr>
        <w:pStyle w:val="ListParagraph"/>
        <w:numPr>
          <w:ilvl w:val="1"/>
          <w:numId w:val="3"/>
        </w:numPr>
      </w:pPr>
      <w:r>
        <w:t>Keep up with weeding</w:t>
      </w:r>
    </w:p>
    <w:p w14:paraId="774AC440" w14:textId="77777777" w:rsidR="00061573" w:rsidRDefault="00061573" w:rsidP="000772B5">
      <w:pPr>
        <w:pStyle w:val="ListParagraph"/>
        <w:numPr>
          <w:ilvl w:val="1"/>
          <w:numId w:val="3"/>
        </w:numPr>
      </w:pPr>
      <w:r>
        <w:t>Tidy play areas (mud kitchen, fairy garden)</w:t>
      </w:r>
    </w:p>
    <w:p w14:paraId="1F1F125C" w14:textId="77777777" w:rsidR="0085640B" w:rsidRDefault="0085640B"/>
    <w:sectPr w:rsidR="00856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E0A"/>
    <w:multiLevelType w:val="hybridMultilevel"/>
    <w:tmpl w:val="4C42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0CF"/>
    <w:multiLevelType w:val="hybridMultilevel"/>
    <w:tmpl w:val="821A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79D4"/>
    <w:multiLevelType w:val="hybridMultilevel"/>
    <w:tmpl w:val="3558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73"/>
    <w:rsid w:val="00061573"/>
    <w:rsid w:val="000772B5"/>
    <w:rsid w:val="00206B4A"/>
    <w:rsid w:val="00765B0F"/>
    <w:rsid w:val="0085640B"/>
    <w:rsid w:val="00F8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4B462"/>
  <w15:chartTrackingRefBased/>
  <w15:docId w15:val="{EE3B5C62-B72D-429E-A1D2-FD64A930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57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Serina Allison</dc:creator>
  <cp:keywords/>
  <dc:description/>
  <cp:lastModifiedBy>Serina Allison</cp:lastModifiedBy>
  <cp:revision>5</cp:revision>
  <dcterms:created xsi:type="dcterms:W3CDTF">2022-05-17T12:43:00Z</dcterms:created>
  <dcterms:modified xsi:type="dcterms:W3CDTF">2022-05-17T13:00:00Z</dcterms:modified>
</cp:coreProperties>
</file>