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19C2" w14:textId="39F85496" w:rsidR="00E13986" w:rsidRPr="00507E41" w:rsidRDefault="00507E41" w:rsidP="00E13986">
      <w:pPr>
        <w:framePr w:w="9657" w:h="541" w:hSpace="180" w:wrap="around" w:vAnchor="text" w:hAnchor="page" w:x="1833" w:y="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proofErr w:type="spellStart"/>
      <w:r>
        <w:rPr>
          <w:b/>
        </w:rPr>
        <w:t>Ozobot</w:t>
      </w:r>
      <w:proofErr w:type="spellEnd"/>
      <w:r>
        <w:rPr>
          <w:b/>
        </w:rPr>
        <w:t xml:space="preserve"> - </w:t>
      </w:r>
      <w:r w:rsidR="00316E47">
        <w:rPr>
          <w:b/>
        </w:rPr>
        <w:t>Increasing</w:t>
      </w:r>
      <w:r w:rsidR="00816AC5" w:rsidRPr="00507E41">
        <w:rPr>
          <w:b/>
        </w:rPr>
        <w:t xml:space="preserve"> Patterns</w:t>
      </w:r>
    </w:p>
    <w:p w14:paraId="3AEC1E9D" w14:textId="77777777" w:rsidR="00E13986" w:rsidRDefault="00E13986"/>
    <w:p w14:paraId="0F5F3F89" w14:textId="77777777" w:rsidR="00E13986" w:rsidRDefault="00E13986" w:rsidP="00E13986">
      <w:r>
        <w:t xml:space="preserve">Grade </w:t>
      </w:r>
    </w:p>
    <w:p w14:paraId="54151DB8" w14:textId="648671E7" w:rsidR="00E13986" w:rsidRDefault="00ED3E7A" w:rsidP="00E13986">
      <w:pPr>
        <w:framePr w:w="9657" w:h="901" w:hSpace="180" w:wrap="around" w:vAnchor="text" w:hAnchor="page" w:x="1833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5</w:t>
      </w:r>
      <w:r w:rsidR="00EC6FF7">
        <w:t>-7</w:t>
      </w:r>
      <w:r w:rsidR="001D59CE">
        <w:t xml:space="preserve"> - Intermediate</w:t>
      </w:r>
    </w:p>
    <w:p w14:paraId="365CCCCD" w14:textId="77777777" w:rsidR="00507E41" w:rsidRDefault="00507E41" w:rsidP="00E13986"/>
    <w:p w14:paraId="49220977" w14:textId="1A6F2EA2" w:rsidR="00E13986" w:rsidRDefault="00E13986" w:rsidP="00E13986">
      <w:r>
        <w:t>Subject</w:t>
      </w:r>
    </w:p>
    <w:p w14:paraId="39D1EA1B" w14:textId="6CC87E98" w:rsidR="00E13986" w:rsidRDefault="001D59CE" w:rsidP="00E13986">
      <w:pPr>
        <w:framePr w:w="9657" w:h="901" w:hSpace="180" w:wrap="around" w:vAnchor="text" w:hAnchor="page" w:x="1833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Math</w:t>
      </w:r>
    </w:p>
    <w:p w14:paraId="62AD7EA9" w14:textId="743E1C95" w:rsidR="006D53E6" w:rsidRDefault="006D53E6" w:rsidP="00E13986">
      <w:pPr>
        <w:framePr w:w="9657" w:h="901" w:hSpace="180" w:wrap="around" w:vAnchor="text" w:hAnchor="page" w:x="1833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ADST</w:t>
      </w:r>
    </w:p>
    <w:p w14:paraId="55FA3147" w14:textId="77777777" w:rsidR="00507E41" w:rsidRDefault="00507E41" w:rsidP="00E13986"/>
    <w:p w14:paraId="450ED969" w14:textId="2129A70C" w:rsidR="00E13986" w:rsidRDefault="00E13986" w:rsidP="00E13986">
      <w:r>
        <w:t>Big ideas</w:t>
      </w:r>
    </w:p>
    <w:p w14:paraId="65B7758C" w14:textId="012BA7E0" w:rsidR="00E13986" w:rsidRDefault="00636D94" w:rsidP="00E13986">
      <w:pPr>
        <w:framePr w:w="9657" w:h="901" w:hSpace="180" w:wrap="around" w:vAnchor="text" w:hAnchor="page" w:x="1833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Math:</w:t>
      </w:r>
    </w:p>
    <w:p w14:paraId="02D3EEF5" w14:textId="1847A103" w:rsidR="00905343" w:rsidRDefault="00905343" w:rsidP="00E13986">
      <w:pPr>
        <w:framePr w:w="9657" w:h="901" w:hSpace="180" w:wrap="around" w:vAnchor="text" w:hAnchor="page" w:x="1833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05343">
        <w:t>Regular changes in patterns can be identified and represented using tools and tables.</w:t>
      </w:r>
    </w:p>
    <w:p w14:paraId="0EF8B64D" w14:textId="715B9EBE" w:rsidR="00905343" w:rsidRDefault="00905343" w:rsidP="00E13986">
      <w:pPr>
        <w:framePr w:w="9657" w:h="901" w:hSpace="180" w:wrap="around" w:vAnchor="text" w:hAnchor="page" w:x="1833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ADST</w:t>
      </w:r>
    </w:p>
    <w:p w14:paraId="62E5C839" w14:textId="2C10C0D2" w:rsidR="00905343" w:rsidRDefault="00595C2C" w:rsidP="00E13986">
      <w:pPr>
        <w:framePr w:w="9657" w:h="901" w:hSpace="180" w:wrap="around" w:vAnchor="text" w:hAnchor="page" w:x="1833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95C2C">
        <w:t>Designs can be improved with prototyping and testing.</w:t>
      </w:r>
    </w:p>
    <w:p w14:paraId="19C1FDD3" w14:textId="66C93D91" w:rsidR="00595C2C" w:rsidRDefault="00AD7122" w:rsidP="00E13986">
      <w:pPr>
        <w:framePr w:w="9657" w:h="901" w:hSpace="180" w:wrap="around" w:vAnchor="text" w:hAnchor="page" w:x="1833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D7122">
        <w:t>Skills are developed through practice, effort, and action.</w:t>
      </w:r>
    </w:p>
    <w:p w14:paraId="3831BF7F" w14:textId="77777777" w:rsidR="00507E41" w:rsidRDefault="00507E41" w:rsidP="00E13986"/>
    <w:p w14:paraId="179FEB52" w14:textId="36078D91" w:rsidR="00E13986" w:rsidRDefault="00E13986" w:rsidP="00E13986">
      <w:r>
        <w:t>Cross Curricular</w:t>
      </w:r>
    </w:p>
    <w:p w14:paraId="6D135F1C" w14:textId="5E66818F" w:rsidR="00E13986" w:rsidRDefault="00AD7122" w:rsidP="00E13986">
      <w:pPr>
        <w:framePr w:w="9657" w:h="901" w:hSpace="180" w:wrap="around" w:vAnchor="text" w:hAnchor="page" w:x="1833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Math and ADST</w:t>
      </w:r>
    </w:p>
    <w:p w14:paraId="4E55EA1C" w14:textId="77777777" w:rsidR="00E13986" w:rsidRDefault="00E13986" w:rsidP="00E13986"/>
    <w:p w14:paraId="510310A2" w14:textId="77777777" w:rsidR="00E13986" w:rsidRDefault="00E13986" w:rsidP="00E13986">
      <w:r>
        <w:t>Core Competency</w:t>
      </w:r>
    </w:p>
    <w:p w14:paraId="6E197875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Communication:</w:t>
      </w:r>
    </w:p>
    <w:p w14:paraId="622F0701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Working with others to achieve a common goal.</w:t>
      </w:r>
    </w:p>
    <w:p w14:paraId="412C9DC9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Presenting Information in an organized way.</w:t>
      </w:r>
    </w:p>
    <w:p w14:paraId="67ADFB7D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Creative Thinking:</w:t>
      </w:r>
    </w:p>
    <w:p w14:paraId="1895D197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Building on other people’s ideas, creating new things within the constraints of a form, a problem, or materials.</w:t>
      </w:r>
    </w:p>
    <w:p w14:paraId="469645E7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Using experiences with various steps and attempts to direct future work</w:t>
      </w:r>
    </w:p>
    <w:p w14:paraId="0E0483AA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Personal and Social:</w:t>
      </w:r>
    </w:p>
    <w:p w14:paraId="5E3BD4F1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Persevering with challenging tasks.</w:t>
      </w:r>
    </w:p>
    <w:p w14:paraId="386506A1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Responsibility:</w:t>
      </w:r>
    </w:p>
    <w:p w14:paraId="16BC299B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Being part of a group.</w:t>
      </w:r>
    </w:p>
    <w:p w14:paraId="4B94CDFD" w14:textId="77777777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Developing and maintaining diverse, positive peer relationships.</w:t>
      </w:r>
    </w:p>
    <w:p w14:paraId="06E5A37F" w14:textId="3517C99E" w:rsidR="00D30A13" w:rsidRDefault="00D30A13" w:rsidP="00D30A13">
      <w:pPr>
        <w:framePr w:w="9657" w:h="541" w:hSpace="180" w:wrap="around" w:vAnchor="text" w:hAnchor="page" w:x="1833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9703E67" w14:textId="77777777" w:rsidR="00E13986" w:rsidRDefault="00E13986" w:rsidP="00E13986"/>
    <w:p w14:paraId="7216D0C1" w14:textId="77777777" w:rsidR="00E13986" w:rsidRDefault="00E13986" w:rsidP="00E13986"/>
    <w:p w14:paraId="7053660F" w14:textId="77777777" w:rsidR="00E13986" w:rsidRDefault="00E13986" w:rsidP="00E13986">
      <w:r>
        <w:t>Curricular Competencies</w:t>
      </w:r>
    </w:p>
    <w:p w14:paraId="130D5448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Math:</w:t>
      </w:r>
    </w:p>
    <w:p w14:paraId="0166F772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C5725">
        <w:t>Develop, demonstrate, and apply mathematical understanding through play, inquiry, and problem solving</w:t>
      </w:r>
    </w:p>
    <w:p w14:paraId="662F871C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F6379">
        <w:t>Visualize to explore mathematical concepts</w:t>
      </w:r>
    </w:p>
    <w:p w14:paraId="485F2DF1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F6379">
        <w:t>Communicate mathematical thinking in many ways</w:t>
      </w:r>
    </w:p>
    <w:p w14:paraId="067243A8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ADST</w:t>
      </w:r>
    </w:p>
    <w:p w14:paraId="689A33FC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A13">
        <w:t>Identify the main objective for the design and any constraints</w:t>
      </w:r>
    </w:p>
    <w:p w14:paraId="7EC92DF9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A13">
        <w:t>Generate potential ideas and add to others’ ideas</w:t>
      </w:r>
    </w:p>
    <w:p w14:paraId="06F5AB16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A13">
        <w:t>Outline a general plan, identifying tools and materials</w:t>
      </w:r>
    </w:p>
    <w:p w14:paraId="19B127C3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A13">
        <w:t>Make changes and test again, repeating until satisfied with the product</w:t>
      </w:r>
    </w:p>
    <w:p w14:paraId="3C4F233B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A13">
        <w:t>Construct the final product, incorporating planned changes</w:t>
      </w:r>
    </w:p>
    <w:p w14:paraId="43075B89" w14:textId="77777777" w:rsidR="00D30A13" w:rsidRDefault="00D30A13" w:rsidP="00D30A13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30A13">
        <w:t>Reflect on their design thinking and processes, and their ability to work effectively both as individuals and collaboratively in a group, including their ability to share and maintain a co-operative work space</w:t>
      </w:r>
    </w:p>
    <w:p w14:paraId="4A7F47A8" w14:textId="77777777" w:rsidR="00E13986" w:rsidRDefault="00E13986" w:rsidP="00E13986">
      <w:pPr>
        <w:framePr w:w="9477" w:h="541" w:hSpace="180" w:wrap="around" w:vAnchor="text" w:hAnchor="page" w:x="1833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ECDBC4" w14:textId="77777777" w:rsidR="00E13986" w:rsidRDefault="00E13986" w:rsidP="00E13986"/>
    <w:p w14:paraId="0CB7989E" w14:textId="77777777" w:rsidR="00E13986" w:rsidRDefault="00E13986" w:rsidP="00E13986">
      <w:r>
        <w:t>Lesson Topic/Theme</w:t>
      </w:r>
    </w:p>
    <w:p w14:paraId="7A669187" w14:textId="2CE93820" w:rsidR="00E13986" w:rsidRDefault="00D30A13" w:rsidP="00E13986">
      <w:pPr>
        <w:framePr w:w="9657" w:h="721" w:hSpace="180" w:wrap="around" w:vAnchor="text" w:hAnchor="page" w:x="1833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0" w:name="_GoBack"/>
      <w:r>
        <w:t xml:space="preserve">Students use </w:t>
      </w:r>
      <w:proofErr w:type="spellStart"/>
      <w:r>
        <w:t>Ozobot</w:t>
      </w:r>
      <w:proofErr w:type="spellEnd"/>
      <w:r>
        <w:t xml:space="preserve"> </w:t>
      </w:r>
      <w:proofErr w:type="spellStart"/>
      <w:r>
        <w:t>Blockly</w:t>
      </w:r>
      <w:proofErr w:type="spellEnd"/>
      <w:r>
        <w:t xml:space="preserve"> to code the </w:t>
      </w:r>
      <w:proofErr w:type="spellStart"/>
      <w:r>
        <w:t>Ozobots</w:t>
      </w:r>
      <w:proofErr w:type="spellEnd"/>
      <w:r>
        <w:t xml:space="preserve"> to demonstrate a growing p</w:t>
      </w:r>
      <w:bookmarkEnd w:id="0"/>
      <w:r>
        <w:t>attern.</w:t>
      </w:r>
    </w:p>
    <w:p w14:paraId="4BE9E7B8" w14:textId="77777777" w:rsidR="00E13986" w:rsidRDefault="00E13986" w:rsidP="00E13986"/>
    <w:p w14:paraId="676B6B76" w14:textId="77777777" w:rsidR="00E13986" w:rsidRDefault="00E13986" w:rsidP="00E13986">
      <w:r>
        <w:t>Suggested Activity/Unit Concept</w:t>
      </w:r>
    </w:p>
    <w:p w14:paraId="1F06841B" w14:textId="2C57EFA1" w:rsidR="00E13986" w:rsidRDefault="00D30A13" w:rsidP="00E13986">
      <w:pPr>
        <w:framePr w:w="9657" w:h="541" w:hSpace="180" w:wrap="around" w:vAnchor="text" w:hAnchor="page" w:x="1833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This should be done as a culminating activity for a study of increasing and decreasing patterns</w:t>
      </w:r>
      <w:r w:rsidR="009F1332">
        <w:t xml:space="preserve"> and algebraic relationships.  At the beginning of the lesson, students should co-create </w:t>
      </w:r>
      <w:proofErr w:type="gramStart"/>
      <w:r w:rsidR="009F1332">
        <w:t>a criteria</w:t>
      </w:r>
      <w:proofErr w:type="gramEnd"/>
      <w:r w:rsidR="009F1332">
        <w:t xml:space="preserve"> for the lesson</w:t>
      </w:r>
      <w:r w:rsidR="00B70A78">
        <w:t xml:space="preserve">. </w:t>
      </w:r>
      <w:r w:rsidR="009F1332">
        <w:t xml:space="preserve">Students should be small groups of two or three. They can design a pattern that increases and show the rule that it follows. Then students can use computers and </w:t>
      </w:r>
      <w:proofErr w:type="spellStart"/>
      <w:r w:rsidR="009F1332">
        <w:t>Ozobot</w:t>
      </w:r>
      <w:proofErr w:type="spellEnd"/>
      <w:r w:rsidR="009F1332">
        <w:t xml:space="preserve"> </w:t>
      </w:r>
      <w:proofErr w:type="spellStart"/>
      <w:r w:rsidR="009F1332">
        <w:t>Blockly</w:t>
      </w:r>
      <w:proofErr w:type="spellEnd"/>
      <w:r w:rsidR="009F1332">
        <w:t xml:space="preserve"> to create an increasing pattern done by the </w:t>
      </w:r>
      <w:proofErr w:type="spellStart"/>
      <w:r w:rsidR="009F1332">
        <w:t>ozobot</w:t>
      </w:r>
      <w:proofErr w:type="spellEnd"/>
      <w:r w:rsidR="00B70A78">
        <w:t xml:space="preserve">. They can make the pattern using lights, turns speeds-whatever their imagination leads them to.  Afterwards groups can share their patterns and see if other groups can guess the rule by watching each other’s </w:t>
      </w:r>
      <w:proofErr w:type="spellStart"/>
      <w:r w:rsidR="00B70A78">
        <w:t>Ozobots</w:t>
      </w:r>
      <w:proofErr w:type="spellEnd"/>
      <w:r w:rsidR="00B70A78">
        <w:t>.</w:t>
      </w:r>
    </w:p>
    <w:p w14:paraId="5806CB69" w14:textId="77777777" w:rsidR="00E13986" w:rsidRDefault="00E13986" w:rsidP="00E13986"/>
    <w:p w14:paraId="17B65F8D" w14:textId="77777777" w:rsidR="00E13986" w:rsidRDefault="00E13986" w:rsidP="00E13986">
      <w:r>
        <w:t>Tags/Keywords</w:t>
      </w:r>
    </w:p>
    <w:p w14:paraId="4A7C66FC" w14:textId="008D5D5F" w:rsidR="00E13986" w:rsidRDefault="00B70A78" w:rsidP="00E13986">
      <w:pPr>
        <w:framePr w:w="9657" w:h="361" w:hSpace="180" w:wrap="around" w:vAnchor="text" w:hAnchor="page" w:x="1833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Ozobots</w:t>
      </w:r>
      <w:proofErr w:type="spellEnd"/>
      <w:r>
        <w:t xml:space="preserve">, </w:t>
      </w:r>
      <w:proofErr w:type="spellStart"/>
      <w:r>
        <w:t>blockly</w:t>
      </w:r>
      <w:proofErr w:type="spellEnd"/>
      <w:r>
        <w:t xml:space="preserve">, patterns, increasing patterns, </w:t>
      </w:r>
      <w:proofErr w:type="spellStart"/>
      <w:r>
        <w:t>evo</w:t>
      </w:r>
      <w:proofErr w:type="spellEnd"/>
      <w:r>
        <w:t>, math, applied skills, design, robotics, algebra</w:t>
      </w:r>
    </w:p>
    <w:p w14:paraId="2187A552" w14:textId="77777777" w:rsidR="00E13986" w:rsidRDefault="00E13986" w:rsidP="00E13986"/>
    <w:p w14:paraId="6BDDF11C" w14:textId="77777777" w:rsidR="00E13986" w:rsidRDefault="00E13986" w:rsidP="00E13986">
      <w:r>
        <w:t>General Comments</w:t>
      </w:r>
    </w:p>
    <w:p w14:paraId="3C77B376" w14:textId="7C494499" w:rsidR="00E13986" w:rsidRDefault="00650FFD" w:rsidP="00E13986">
      <w:pPr>
        <w:framePr w:w="9657" w:h="721" w:hSpace="180" w:wrap="around" w:vAnchor="text" w:hAnchor="page" w:x="1833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Students should already know basic use of the </w:t>
      </w:r>
      <w:proofErr w:type="spellStart"/>
      <w:r>
        <w:t>Ozobots</w:t>
      </w:r>
      <w:proofErr w:type="spellEnd"/>
      <w:r>
        <w:t>.</w:t>
      </w:r>
    </w:p>
    <w:p w14:paraId="572C8C1C" w14:textId="77777777" w:rsidR="00E13986" w:rsidRDefault="00E13986" w:rsidP="00E13986"/>
    <w:p w14:paraId="4A2518D5" w14:textId="77777777" w:rsidR="00507E41" w:rsidRDefault="00507E41" w:rsidP="00507E41">
      <w:pPr>
        <w:rPr>
          <w:b/>
          <w:i/>
          <w:sz w:val="32"/>
          <w:szCs w:val="32"/>
        </w:rPr>
      </w:pPr>
    </w:p>
    <w:p w14:paraId="33BC2EF6" w14:textId="5ACEC9EB" w:rsidR="00E13986" w:rsidRDefault="00E13986" w:rsidP="00507E41">
      <w:r w:rsidRPr="00E13986">
        <w:rPr>
          <w:b/>
          <w:i/>
          <w:sz w:val="32"/>
          <w:szCs w:val="32"/>
        </w:rPr>
        <w:t>Resource</w:t>
      </w:r>
      <w:r w:rsidR="00507E41">
        <w:rPr>
          <w:b/>
          <w:i/>
          <w:sz w:val="32"/>
          <w:szCs w:val="32"/>
        </w:rPr>
        <w:t>s:</w:t>
      </w:r>
    </w:p>
    <w:p w14:paraId="55625574" w14:textId="21D99041" w:rsidR="00E13986" w:rsidRDefault="00B70A78" w:rsidP="00E13986">
      <w:pPr>
        <w:framePr w:w="8757" w:h="181" w:hSpace="180" w:wrap="around" w:vAnchor="text" w:hAnchor="page" w:x="25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Websites:</w:t>
      </w:r>
    </w:p>
    <w:p w14:paraId="327FCC08" w14:textId="4D8AF125" w:rsidR="00650FFD" w:rsidRDefault="00650FFD" w:rsidP="00E13986">
      <w:pPr>
        <w:framePr w:w="8757" w:h="181" w:hSpace="180" w:wrap="around" w:vAnchor="text" w:hAnchor="page" w:x="25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5" w:history="1">
        <w:r w:rsidRPr="008818A0">
          <w:rPr>
            <w:rStyle w:val="Hyperlink"/>
          </w:rPr>
          <w:t>https://portal.ozobot.com/lessons</w:t>
        </w:r>
      </w:hyperlink>
      <w:r>
        <w:t xml:space="preserve"> - </w:t>
      </w:r>
      <w:proofErr w:type="spellStart"/>
      <w:r>
        <w:t>ozobots</w:t>
      </w:r>
      <w:proofErr w:type="spellEnd"/>
      <w:r>
        <w:t xml:space="preserve"> website lessons</w:t>
      </w:r>
    </w:p>
    <w:p w14:paraId="6651F55A" w14:textId="713E6086" w:rsidR="00650FFD" w:rsidRDefault="00650FFD" w:rsidP="00E13986">
      <w:pPr>
        <w:framePr w:w="8757" w:h="181" w:hSpace="180" w:wrap="around" w:vAnchor="text" w:hAnchor="page" w:x="25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109E4ED" w14:textId="3B327A51" w:rsidR="00650FFD" w:rsidRDefault="00650FFD" w:rsidP="00E13986">
      <w:pPr>
        <w:framePr w:w="8757" w:h="181" w:hSpace="180" w:wrap="around" w:vAnchor="text" w:hAnchor="page" w:x="25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6" w:history="1">
        <w:r w:rsidRPr="008818A0">
          <w:rPr>
            <w:rStyle w:val="Hyperlink"/>
          </w:rPr>
          <w:t>https://ozoblockly.com/</w:t>
        </w:r>
      </w:hyperlink>
      <w:r>
        <w:t xml:space="preserve"> - </w:t>
      </w:r>
      <w:proofErr w:type="spellStart"/>
      <w:r>
        <w:t>Ozoblockly</w:t>
      </w:r>
      <w:proofErr w:type="spellEnd"/>
    </w:p>
    <w:p w14:paraId="07D889E0" w14:textId="192E11F2" w:rsidR="00B70A78" w:rsidRDefault="00B70A78" w:rsidP="00E13986">
      <w:pPr>
        <w:framePr w:w="8757" w:h="181" w:hSpace="180" w:wrap="around" w:vAnchor="text" w:hAnchor="page" w:x="25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957618" w14:textId="28936E95" w:rsidR="00650FFD" w:rsidRDefault="00B1321C" w:rsidP="00E13986">
      <w:pPr>
        <w:framePr w:w="8757" w:h="181" w:hSpace="180" w:wrap="around" w:vAnchor="text" w:hAnchor="page" w:x="25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7" w:history="1">
        <w:r w:rsidRPr="008818A0">
          <w:rPr>
            <w:rStyle w:val="Hyperlink"/>
          </w:rPr>
          <w:t>http://www.learn71.ca/ozobots-lesson-ideas/</w:t>
        </w:r>
      </w:hyperlink>
      <w:r>
        <w:t xml:space="preserve"> - SD#71 teacher guides and lessons</w:t>
      </w:r>
    </w:p>
    <w:p w14:paraId="78D2BCB6" w14:textId="479E825C" w:rsidR="00B70A78" w:rsidRDefault="00B70A78" w:rsidP="00E13986">
      <w:pPr>
        <w:framePr w:w="8757" w:h="181" w:hSpace="180" w:wrap="around" w:vAnchor="text" w:hAnchor="page" w:x="25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6FBE129" w14:textId="2F197AF9" w:rsidR="00B70A78" w:rsidRDefault="00B70A78" w:rsidP="00E13986">
      <w:pPr>
        <w:framePr w:w="8757" w:h="181" w:hSpace="180" w:wrap="around" w:vAnchor="text" w:hAnchor="page" w:x="25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Some helpful blackline masters:</w:t>
      </w:r>
    </w:p>
    <w:p w14:paraId="7F8F65E4" w14:textId="4339406E" w:rsidR="00B70A78" w:rsidRDefault="00650FFD" w:rsidP="00E13986">
      <w:pPr>
        <w:framePr w:w="8757" w:h="181" w:hSpace="180" w:wrap="around" w:vAnchor="text" w:hAnchor="page" w:x="2553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8" w:history="1">
        <w:r w:rsidRPr="008818A0">
          <w:rPr>
            <w:rStyle w:val="Hyperlink"/>
          </w:rPr>
          <w:t>http://www.learn71.ca/wp-content/uploads/2018/08/OZOBOT-BLMs.pdf</w:t>
        </w:r>
      </w:hyperlink>
      <w:r>
        <w:t xml:space="preserve"> -these sheets can be used to help introduce </w:t>
      </w:r>
      <w:proofErr w:type="spellStart"/>
      <w:r>
        <w:t>Ozobots</w:t>
      </w:r>
      <w:proofErr w:type="spellEnd"/>
      <w:r>
        <w:t xml:space="preserve"> and to calibrate them.</w:t>
      </w:r>
    </w:p>
    <w:p w14:paraId="1E851A47" w14:textId="77777777" w:rsidR="00E13986" w:rsidRDefault="00E13986" w:rsidP="00E13986"/>
    <w:p w14:paraId="734DD3C2" w14:textId="77777777" w:rsidR="00E13986" w:rsidRDefault="00E13986"/>
    <w:sectPr w:rsidR="00E13986" w:rsidSect="00E107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5507"/>
    <w:multiLevelType w:val="multilevel"/>
    <w:tmpl w:val="644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A13AF"/>
    <w:multiLevelType w:val="hybridMultilevel"/>
    <w:tmpl w:val="A55E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86"/>
    <w:rsid w:val="001D59CE"/>
    <w:rsid w:val="00316E47"/>
    <w:rsid w:val="003F6379"/>
    <w:rsid w:val="00415024"/>
    <w:rsid w:val="00507E41"/>
    <w:rsid w:val="00595C2C"/>
    <w:rsid w:val="00636D94"/>
    <w:rsid w:val="00650FFD"/>
    <w:rsid w:val="006551E9"/>
    <w:rsid w:val="006D53E6"/>
    <w:rsid w:val="0074670E"/>
    <w:rsid w:val="00816AC5"/>
    <w:rsid w:val="00905343"/>
    <w:rsid w:val="009F1332"/>
    <w:rsid w:val="00A856D9"/>
    <w:rsid w:val="00AD7122"/>
    <w:rsid w:val="00B1321C"/>
    <w:rsid w:val="00B70A78"/>
    <w:rsid w:val="00C8513F"/>
    <w:rsid w:val="00CC5725"/>
    <w:rsid w:val="00D30A13"/>
    <w:rsid w:val="00D87BEA"/>
    <w:rsid w:val="00E1072B"/>
    <w:rsid w:val="00E13986"/>
    <w:rsid w:val="00EC6FF7"/>
    <w:rsid w:val="00E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C6DE5"/>
  <w14:defaultImageDpi w14:val="300"/>
  <w15:docId w15:val="{1164EC29-2547-4F10-B91F-9BCE75A0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F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71.ca/wp-content/uploads/2018/08/OZOBOT-BLM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71.ca/ozobots-lesson-ide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oblockly.com/" TargetMode="External"/><Relationship Id="rId5" Type="http://schemas.openxmlformats.org/officeDocument/2006/relationships/hyperlink" Target="https://portal.ozobot.com/less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Read</dc:creator>
  <cp:keywords/>
  <dc:description/>
  <cp:lastModifiedBy>Kara Dawson</cp:lastModifiedBy>
  <cp:revision>4</cp:revision>
  <dcterms:created xsi:type="dcterms:W3CDTF">2018-11-01T20:06:00Z</dcterms:created>
  <dcterms:modified xsi:type="dcterms:W3CDTF">2018-11-01T20:12:00Z</dcterms:modified>
</cp:coreProperties>
</file>