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92" w:rsidRDefault="00127992" w:rsidP="00127992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127992" w:rsidRDefault="00127992" w:rsidP="00127992">
      <w:pPr>
        <w:jc w:val="center"/>
        <w:rPr>
          <w:b/>
        </w:rPr>
      </w:pPr>
    </w:p>
    <w:p w:rsidR="00127992" w:rsidRPr="00127992" w:rsidRDefault="00127992" w:rsidP="00127992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6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</w:p>
    <w:tbl>
      <w:tblPr>
        <w:tblStyle w:val="TableGrid"/>
        <w:tblW w:w="16185" w:type="dxa"/>
        <w:tblLook w:val="04A0" w:firstRow="1" w:lastRow="0" w:firstColumn="1" w:lastColumn="0" w:noHBand="0" w:noVBand="1"/>
      </w:tblPr>
      <w:tblGrid>
        <w:gridCol w:w="5395"/>
        <w:gridCol w:w="5395"/>
        <w:gridCol w:w="5395"/>
      </w:tblGrid>
      <w:tr w:rsidR="00891DF8" w:rsidTr="00477F9F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25180C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1</w:t>
            </w:r>
          </w:p>
        </w:tc>
      </w:tr>
      <w:tr w:rsidR="00891DF8" w:rsidTr="00477F9F">
        <w:trPr>
          <w:gridAfter w:val="1"/>
          <w:wAfter w:w="5395" w:type="dxa"/>
        </w:trPr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477F9F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C75874">
            <w:r w:rsidRPr="009C2F4D">
              <w:t>Language and stories can be a source of creativity and joy.</w:t>
            </w:r>
          </w:p>
        </w:tc>
        <w:tc>
          <w:tcPr>
            <w:tcW w:w="5395" w:type="dxa"/>
            <w:vMerge w:val="restart"/>
          </w:tcPr>
          <w:p w:rsidR="00C75874" w:rsidRDefault="002C77F4">
            <w:r>
              <w:t xml:space="preserve">(stories) </w:t>
            </w:r>
            <w:r w:rsidR="00C75874">
              <w:t>Narrative texts that teach us about human nature, motivation, behaviour, and experience, and often reflect a personal journey or strengthen a sense of identity.  They should also be considered the embodiment of collective wisdom.  Stories can be oral, written, or visual, and used to instruct, inspire, and entertain listeners and readers.</w:t>
            </w:r>
          </w:p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C75874">
            <w:r w:rsidRPr="009C2F4D">
              <w:t>Stories help us learn about ourselves and our families.</w:t>
            </w:r>
          </w:p>
        </w:tc>
        <w:tc>
          <w:tcPr>
            <w:tcW w:w="5395" w:type="dxa"/>
            <w:vMerge/>
          </w:tcPr>
          <w:p w:rsidR="00C75874" w:rsidRDefault="00C75874"/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0B2AF5">
            <w:r w:rsidRPr="000B2AF5">
              <w:t>Stories can be told through pictures and words.</w:t>
            </w:r>
          </w:p>
        </w:tc>
        <w:tc>
          <w:tcPr>
            <w:tcW w:w="5395" w:type="dxa"/>
            <w:vMerge/>
          </w:tcPr>
          <w:p w:rsidR="00C75874" w:rsidRDefault="00C75874"/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0B2AF5">
            <w:r w:rsidRPr="000B2AF5">
              <w:t>Everyone can be a reader and can create stories.</w:t>
            </w:r>
          </w:p>
        </w:tc>
        <w:tc>
          <w:tcPr>
            <w:tcW w:w="5395" w:type="dxa"/>
            <w:vMerge/>
          </w:tcPr>
          <w:p w:rsidR="00C75874" w:rsidRDefault="00C75874"/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0B2AF5">
            <w:r w:rsidRPr="000B2AF5">
              <w:t>Everyone has a unique story</w:t>
            </w:r>
          </w:p>
        </w:tc>
        <w:tc>
          <w:tcPr>
            <w:tcW w:w="5395" w:type="dxa"/>
            <w:vMerge/>
          </w:tcPr>
          <w:p w:rsidR="00C75874" w:rsidRDefault="00C75874"/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0B2AF5">
            <w:r w:rsidRPr="000B2AF5">
              <w:t xml:space="preserve">Playing with language helps </w:t>
            </w:r>
            <w:proofErr w:type="gramStart"/>
            <w:r w:rsidRPr="000B2AF5">
              <w:t>us</w:t>
            </w:r>
            <w:proofErr w:type="gramEnd"/>
            <w:r w:rsidRPr="000B2AF5">
              <w:t xml:space="preserve"> discover how language works.</w:t>
            </w:r>
          </w:p>
        </w:tc>
        <w:tc>
          <w:tcPr>
            <w:tcW w:w="5395" w:type="dxa"/>
            <w:vMerge/>
          </w:tcPr>
          <w:p w:rsidR="00C75874" w:rsidRDefault="00C75874"/>
        </w:tc>
      </w:tr>
      <w:tr w:rsidR="00C75874" w:rsidTr="00477F9F">
        <w:trPr>
          <w:gridAfter w:val="1"/>
          <w:wAfter w:w="5395" w:type="dxa"/>
        </w:trPr>
        <w:tc>
          <w:tcPr>
            <w:tcW w:w="5395" w:type="dxa"/>
          </w:tcPr>
          <w:p w:rsidR="00C75874" w:rsidRDefault="000B2AF5">
            <w:r w:rsidRPr="000B2AF5">
              <w:t>Listening and speaking builds our understanding and helps us learn.</w:t>
            </w:r>
          </w:p>
        </w:tc>
        <w:tc>
          <w:tcPr>
            <w:tcW w:w="5395" w:type="dxa"/>
            <w:vMerge/>
          </w:tcPr>
          <w:p w:rsidR="00C75874" w:rsidRDefault="00C75874"/>
        </w:tc>
      </w:tr>
      <w:tr w:rsidR="00891DF8" w:rsidTr="00477F9F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FCCCC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C17DC3" w:rsidTr="00477F9F">
        <w:trPr>
          <w:gridAfter w:val="1"/>
          <w:wAfter w:w="5395" w:type="dxa"/>
        </w:trPr>
        <w:tc>
          <w:tcPr>
            <w:tcW w:w="5395" w:type="dxa"/>
          </w:tcPr>
          <w:p w:rsidR="00C17DC3" w:rsidRDefault="00215F38">
            <w:r w:rsidRPr="00215F38">
              <w:t>Number represents and describes quantity: Numbers to 20 can be decomposed into 10’s and 1’s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477F9F">
        <w:trPr>
          <w:gridAfter w:val="1"/>
          <w:wAfter w:w="5395" w:type="dxa"/>
        </w:trPr>
        <w:tc>
          <w:tcPr>
            <w:tcW w:w="5395" w:type="dxa"/>
          </w:tcPr>
          <w:p w:rsidR="00C17DC3" w:rsidRDefault="0029257F">
            <w:r w:rsidRPr="0029257F">
              <w:t>Developing computational fluency comes from a strong sense of number: Addition and subtraction can be modelled concretely, pictorially, and mentally, using strategies involving counting and making 10.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477F9F">
        <w:trPr>
          <w:gridAfter w:val="1"/>
          <w:wAfter w:w="5395" w:type="dxa"/>
        </w:trPr>
        <w:tc>
          <w:tcPr>
            <w:tcW w:w="5395" w:type="dxa"/>
          </w:tcPr>
          <w:p w:rsidR="00C17DC3" w:rsidRDefault="0029257F">
            <w:r w:rsidRPr="0029257F">
              <w:t>We use patterns to represent identified regularities and to form generalizations: Repeating elements can be identified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477F9F">
        <w:trPr>
          <w:gridAfter w:val="1"/>
          <w:wAfter w:w="5395" w:type="dxa"/>
        </w:trPr>
        <w:tc>
          <w:tcPr>
            <w:tcW w:w="5395" w:type="dxa"/>
          </w:tcPr>
          <w:p w:rsidR="00C17DC3" w:rsidRDefault="0029257F">
            <w:r w:rsidRPr="0029257F">
              <w:t>We can describe, measure, and compare spatial relationships: Objects and shapes have attributes</w:t>
            </w:r>
          </w:p>
        </w:tc>
        <w:tc>
          <w:tcPr>
            <w:tcW w:w="5395" w:type="dxa"/>
          </w:tcPr>
          <w:p w:rsidR="00C17DC3" w:rsidRDefault="00C17DC3"/>
        </w:tc>
      </w:tr>
      <w:tr w:rsidR="00C17DC3" w:rsidTr="00477F9F">
        <w:trPr>
          <w:gridAfter w:val="1"/>
          <w:wAfter w:w="5395" w:type="dxa"/>
        </w:trPr>
        <w:tc>
          <w:tcPr>
            <w:tcW w:w="5395" w:type="dxa"/>
          </w:tcPr>
          <w:p w:rsidR="00C17DC3" w:rsidRDefault="0029257F">
            <w:r w:rsidRPr="0029257F">
              <w:t>Analyzing data and chance help us to compare and interpret: Concrete graphs show one-to-one correspondence.</w:t>
            </w:r>
          </w:p>
        </w:tc>
        <w:tc>
          <w:tcPr>
            <w:tcW w:w="5395" w:type="dxa"/>
          </w:tcPr>
          <w:p w:rsidR="00C17DC3" w:rsidRDefault="00C17DC3"/>
        </w:tc>
      </w:tr>
      <w:tr w:rsidR="00597FCD" w:rsidTr="007E250F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66CCFF"/>
          </w:tcPr>
          <w:p w:rsidR="00597FCD" w:rsidRDefault="00597FCD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2C77F4" w:rsidTr="006F7DA7">
        <w:trPr>
          <w:gridAfter w:val="1"/>
          <w:wAfter w:w="5395" w:type="dxa"/>
        </w:trPr>
        <w:tc>
          <w:tcPr>
            <w:tcW w:w="5395" w:type="dxa"/>
          </w:tcPr>
          <w:p w:rsidR="002C77F4" w:rsidRDefault="002C77F4">
            <w:r w:rsidRPr="0029257F">
              <w:t xml:space="preserve">Living things have features and behaviours that help them </w:t>
            </w:r>
            <w:r w:rsidRPr="002C77F4">
              <w:t>survive in their environment</w:t>
            </w:r>
            <w:r>
              <w:t>.</w:t>
            </w:r>
          </w:p>
        </w:tc>
        <w:tc>
          <w:tcPr>
            <w:tcW w:w="5395" w:type="dxa"/>
          </w:tcPr>
          <w:p w:rsidR="002C77F4" w:rsidRDefault="002C77F4">
            <w:r>
              <w:t>Questions to support inquiry with students:</w:t>
            </w:r>
          </w:p>
          <w:p w:rsidR="002C77F4" w:rsidRDefault="002C77F4" w:rsidP="002C77F4">
            <w:pPr>
              <w:pStyle w:val="ListParagraph"/>
              <w:numPr>
                <w:ilvl w:val="0"/>
                <w:numId w:val="2"/>
              </w:numPr>
            </w:pPr>
            <w:r>
              <w:t xml:space="preserve">How do local plants and animals depend on their environment?  </w:t>
            </w:r>
          </w:p>
          <w:p w:rsidR="002C77F4" w:rsidRDefault="002C77F4" w:rsidP="002C77F4">
            <w:pPr>
              <w:pStyle w:val="ListParagraph"/>
              <w:numPr>
                <w:ilvl w:val="0"/>
                <w:numId w:val="2"/>
              </w:numPr>
            </w:pPr>
            <w:r>
              <w:t xml:space="preserve">How do plants and animals use their features to respond to stimuli in their environments? </w:t>
            </w:r>
          </w:p>
          <w:p w:rsidR="002C77F4" w:rsidRDefault="002C77F4" w:rsidP="002C77F4">
            <w:pPr>
              <w:pStyle w:val="ListParagraph"/>
              <w:numPr>
                <w:ilvl w:val="0"/>
                <w:numId w:val="2"/>
              </w:numPr>
            </w:pPr>
            <w:r>
              <w:t>How do plants and animals adapt when their basic needs are not being met?</w:t>
            </w:r>
          </w:p>
        </w:tc>
      </w:tr>
      <w:tr w:rsidR="00477F9F" w:rsidTr="00477F9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9257F">
              <w:t>Matter is useful because of its properties.</w:t>
            </w:r>
          </w:p>
        </w:tc>
        <w:tc>
          <w:tcPr>
            <w:tcW w:w="5395" w:type="dxa"/>
          </w:tcPr>
          <w:p w:rsidR="002C77F4" w:rsidRDefault="002C77F4">
            <w:r w:rsidRPr="002C77F4">
              <w:t>Questions to support inquiry with students:</w:t>
            </w:r>
          </w:p>
          <w:p w:rsidR="00477F9F" w:rsidRDefault="00477F9F" w:rsidP="002C77F4">
            <w:pPr>
              <w:pStyle w:val="ListParagraph"/>
              <w:numPr>
                <w:ilvl w:val="0"/>
                <w:numId w:val="3"/>
              </w:numPr>
            </w:pPr>
            <w:r>
              <w:t xml:space="preserve">What do the properties of materials help correct to the function of materials?  </w:t>
            </w:r>
          </w:p>
        </w:tc>
      </w:tr>
      <w:tr w:rsidR="00477F9F" w:rsidTr="00477F9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9257F">
              <w:t>Light and sound can be produced and their properties can be changed.</w:t>
            </w:r>
          </w:p>
        </w:tc>
        <w:tc>
          <w:tcPr>
            <w:tcW w:w="5395" w:type="dxa"/>
          </w:tcPr>
          <w:p w:rsidR="002C77F4" w:rsidRDefault="002C77F4" w:rsidP="002C77F4">
            <w:r>
              <w:t>Questions to support inquiry with students:</w:t>
            </w:r>
          </w:p>
          <w:p w:rsidR="002C77F4" w:rsidRDefault="00477F9F" w:rsidP="002C77F4">
            <w:pPr>
              <w:pStyle w:val="ListParagraph"/>
              <w:numPr>
                <w:ilvl w:val="0"/>
                <w:numId w:val="3"/>
              </w:numPr>
            </w:pPr>
            <w:r>
              <w:t xml:space="preserve">How can you explore the properties of light and sound?  </w:t>
            </w:r>
          </w:p>
          <w:p w:rsidR="00477F9F" w:rsidRDefault="00477F9F" w:rsidP="002C77F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What discoveries did you make?</w:t>
            </w:r>
          </w:p>
        </w:tc>
      </w:tr>
      <w:tr w:rsidR="00477F9F" w:rsidTr="00477F9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9257F">
              <w:lastRenderedPageBreak/>
              <w:t>Observable patterns and cycles occur in the local sky and landscape</w:t>
            </w:r>
          </w:p>
        </w:tc>
        <w:tc>
          <w:tcPr>
            <w:tcW w:w="5395" w:type="dxa"/>
          </w:tcPr>
          <w:p w:rsidR="002C77F4" w:rsidRDefault="002C77F4" w:rsidP="002C77F4">
            <w:r>
              <w:t>Questions to support inquiry with students:</w:t>
            </w:r>
          </w:p>
          <w:p w:rsidR="002C77F4" w:rsidRDefault="00477F9F" w:rsidP="002C77F4">
            <w:pPr>
              <w:pStyle w:val="ListParagraph"/>
              <w:numPr>
                <w:ilvl w:val="0"/>
                <w:numId w:val="4"/>
              </w:numPr>
            </w:pPr>
            <w:r>
              <w:t xml:space="preserve">What kinds of patterns in the sky and landscape are you aware of?  </w:t>
            </w:r>
          </w:p>
          <w:p w:rsidR="00477F9F" w:rsidRDefault="00477F9F" w:rsidP="002C77F4">
            <w:pPr>
              <w:pStyle w:val="ListParagraph"/>
              <w:numPr>
                <w:ilvl w:val="0"/>
                <w:numId w:val="4"/>
              </w:numPr>
            </w:pPr>
            <w:r>
              <w:t>How do patterns and cycles in the sky and landscape affect living things?</w:t>
            </w:r>
          </w:p>
        </w:tc>
      </w:tr>
      <w:tr w:rsidR="00597FCD" w:rsidTr="002F5F78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7CAAC" w:themeFill="accent2" w:themeFillTint="66"/>
          </w:tcPr>
          <w:p w:rsidR="00597FCD" w:rsidRDefault="00597FCD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477F9F" w:rsidTr="00370FF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9257F">
              <w:t>We shape the local environment, and the local environment shapes who we are and how we live.</w:t>
            </w:r>
          </w:p>
        </w:tc>
        <w:tc>
          <w:tcPr>
            <w:tcW w:w="5395" w:type="dxa"/>
          </w:tcPr>
          <w:p w:rsidR="00477F9F" w:rsidRDefault="00477F9F"/>
        </w:tc>
      </w:tr>
      <w:tr w:rsidR="00477F9F" w:rsidTr="00477F9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9257F">
              <w:t>Our rights, roles, and responsibilities are important for building strong communities.</w:t>
            </w:r>
          </w:p>
        </w:tc>
        <w:tc>
          <w:tcPr>
            <w:tcW w:w="5395" w:type="dxa"/>
          </w:tcPr>
          <w:p w:rsidR="00477F9F" w:rsidRDefault="00477F9F"/>
        </w:tc>
      </w:tr>
      <w:tr w:rsidR="00597FCD" w:rsidTr="00F503D1">
        <w:tc>
          <w:tcPr>
            <w:tcW w:w="5395" w:type="dxa"/>
          </w:tcPr>
          <w:p w:rsidR="00597FCD" w:rsidRDefault="00597FCD">
            <w:r w:rsidRPr="0029257F">
              <w:t xml:space="preserve">Healthy communities recognize and respect the diversity of </w:t>
            </w:r>
            <w:r w:rsidRPr="0029257F">
              <w:t>individuals and care for the local environment.</w:t>
            </w:r>
          </w:p>
        </w:tc>
        <w:tc>
          <w:tcPr>
            <w:tcW w:w="5395" w:type="dxa"/>
          </w:tcPr>
          <w:p w:rsidR="00597FCD" w:rsidRPr="00891DF8" w:rsidRDefault="00597FCD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597FCD" w:rsidRDefault="00597FCD"/>
        </w:tc>
      </w:tr>
      <w:tr w:rsidR="00597FCD" w:rsidTr="00E92AE4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CCCCFF"/>
          </w:tcPr>
          <w:p w:rsidR="00597FCD" w:rsidRDefault="00597FCD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477F9F" w:rsidTr="00370FFF">
        <w:trPr>
          <w:gridAfter w:val="1"/>
          <w:wAfter w:w="5395" w:type="dxa"/>
        </w:trPr>
        <w:tc>
          <w:tcPr>
            <w:tcW w:w="5395" w:type="dxa"/>
          </w:tcPr>
          <w:p w:rsidR="00477F9F" w:rsidRDefault="00477F9F" w:rsidP="009C2F4D">
            <w:r>
              <w:t>Stage 1</w:t>
            </w:r>
          </w:p>
          <w:p w:rsidR="00477F9F" w:rsidRDefault="00477F9F" w:rsidP="005E1450">
            <w:r>
              <w:t>Main focus is on Awareness</w:t>
            </w:r>
          </w:p>
          <w:p w:rsidR="00477F9F" w:rsidRDefault="00477F9F" w:rsidP="005E1450">
            <w:r>
              <w:t>Understanding begins through Awareness of:</w:t>
            </w:r>
          </w:p>
          <w:p w:rsidR="00477F9F" w:rsidRDefault="00477F9F" w:rsidP="009C2F4D">
            <w:pPr>
              <w:pStyle w:val="ListParagraph"/>
              <w:numPr>
                <w:ilvl w:val="0"/>
                <w:numId w:val="1"/>
              </w:numPr>
            </w:pPr>
            <w:r>
              <w:t>Personal interests and strengths</w:t>
            </w:r>
          </w:p>
          <w:p w:rsidR="00477F9F" w:rsidRDefault="00477F9F" w:rsidP="009C2F4D">
            <w:pPr>
              <w:pStyle w:val="ListParagraph"/>
              <w:numPr>
                <w:ilvl w:val="0"/>
                <w:numId w:val="1"/>
              </w:numPr>
            </w:pPr>
            <w:r>
              <w:t>Family, school, and community</w:t>
            </w:r>
          </w:p>
          <w:p w:rsidR="00477F9F" w:rsidRDefault="00477F9F" w:rsidP="009C2F4D">
            <w:pPr>
              <w:pStyle w:val="ListParagraph"/>
              <w:numPr>
                <w:ilvl w:val="0"/>
                <w:numId w:val="1"/>
              </w:numPr>
            </w:pPr>
            <w:r>
              <w:t>Importance of learning</w:t>
            </w:r>
          </w:p>
          <w:p w:rsidR="00477F9F" w:rsidRDefault="00477F9F">
            <w:r>
              <w:t>Risk taking</w:t>
            </w:r>
          </w:p>
        </w:tc>
        <w:tc>
          <w:tcPr>
            <w:tcW w:w="5395" w:type="dxa"/>
          </w:tcPr>
          <w:p w:rsidR="00477F9F" w:rsidRDefault="00477F9F"/>
        </w:tc>
      </w:tr>
      <w:tr w:rsidR="00597FCD" w:rsidTr="00D346F6">
        <w:trPr>
          <w:gridAfter w:val="1"/>
          <w:wAfter w:w="5395" w:type="dxa"/>
        </w:trPr>
        <w:tc>
          <w:tcPr>
            <w:tcW w:w="10790" w:type="dxa"/>
            <w:gridSpan w:val="2"/>
            <w:shd w:val="clear" w:color="auto" w:fill="FFFF00"/>
          </w:tcPr>
          <w:p w:rsidR="00597FCD" w:rsidRDefault="00597FCD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477F9F" w:rsidTr="00370FF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477F9F">
              <w:t>Daily physical activity helps us develop movement skills and physical literacy, and is an important part of healthy living</w:t>
            </w:r>
            <w:r>
              <w:t>.</w:t>
            </w:r>
          </w:p>
        </w:tc>
        <w:tc>
          <w:tcPr>
            <w:tcW w:w="5395" w:type="dxa"/>
          </w:tcPr>
          <w:p w:rsidR="00477F9F" w:rsidRDefault="00477F9F"/>
        </w:tc>
      </w:tr>
      <w:tr w:rsidR="00477F9F" w:rsidTr="00477F9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477F9F">
              <w:t>Learning about ourselves and others helps us develop a positive attitude and caring behaviours, which helps us build healthy relationships.</w:t>
            </w:r>
          </w:p>
        </w:tc>
        <w:tc>
          <w:tcPr>
            <w:tcW w:w="5395" w:type="dxa"/>
          </w:tcPr>
          <w:p w:rsidR="00477F9F" w:rsidRDefault="00477F9F"/>
        </w:tc>
      </w:tr>
      <w:tr w:rsidR="00477F9F" w:rsidTr="0006397C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477F9F">
              <w:t>Knowing about our bodies and making healthy choices helps us look after ourselves.</w:t>
            </w:r>
          </w:p>
        </w:tc>
        <w:tc>
          <w:tcPr>
            <w:tcW w:w="5395" w:type="dxa"/>
          </w:tcPr>
          <w:p w:rsidR="00477F9F" w:rsidRDefault="00477F9F"/>
        </w:tc>
      </w:tr>
      <w:tr w:rsidR="002C77F4" w:rsidTr="00176064">
        <w:trPr>
          <w:gridAfter w:val="1"/>
          <w:wAfter w:w="5395" w:type="dxa"/>
        </w:trPr>
        <w:tc>
          <w:tcPr>
            <w:tcW w:w="5395" w:type="dxa"/>
          </w:tcPr>
          <w:p w:rsidR="002C77F4" w:rsidRDefault="002C77F4">
            <w:r w:rsidRPr="00477F9F">
              <w:t>Good health comprises physical, mental, and emotional well-being.</w:t>
            </w:r>
          </w:p>
        </w:tc>
        <w:tc>
          <w:tcPr>
            <w:tcW w:w="5395" w:type="dxa"/>
          </w:tcPr>
          <w:p w:rsidR="002C77F4" w:rsidRDefault="002C77F4"/>
        </w:tc>
      </w:tr>
      <w:tr w:rsidR="00597FCD" w:rsidTr="00A20792">
        <w:trPr>
          <w:gridAfter w:val="1"/>
          <w:wAfter w:w="5395" w:type="dxa"/>
          <w:trHeight w:val="364"/>
        </w:trPr>
        <w:tc>
          <w:tcPr>
            <w:tcW w:w="10790" w:type="dxa"/>
            <w:gridSpan w:val="2"/>
            <w:shd w:val="clear" w:color="auto" w:fill="A8D08D" w:themeFill="accent6" w:themeFillTint="99"/>
          </w:tcPr>
          <w:p w:rsidR="00597FCD" w:rsidRDefault="00597FCD">
            <w:bookmarkStart w:id="0" w:name="_GoBack" w:colFirst="0" w:colLast="0"/>
            <w:r w:rsidRPr="002C77F4">
              <w:rPr>
                <w:b/>
                <w:sz w:val="24"/>
                <w:szCs w:val="24"/>
              </w:rPr>
              <w:t>Arts Education</w:t>
            </w:r>
          </w:p>
        </w:tc>
      </w:tr>
      <w:bookmarkEnd w:id="0"/>
      <w:tr w:rsidR="002C77F4" w:rsidTr="00D46D64">
        <w:trPr>
          <w:gridAfter w:val="1"/>
          <w:wAfter w:w="5395" w:type="dxa"/>
        </w:trPr>
        <w:tc>
          <w:tcPr>
            <w:tcW w:w="5395" w:type="dxa"/>
          </w:tcPr>
          <w:p w:rsidR="002C77F4" w:rsidRPr="00891DF8" w:rsidRDefault="002C77F4">
            <w:pPr>
              <w:rPr>
                <w:b/>
                <w:sz w:val="24"/>
                <w:szCs w:val="24"/>
              </w:rPr>
            </w:pPr>
            <w:r w:rsidRPr="00215F38">
              <w:t>People create art to express who they are as individuals and community.</w:t>
            </w:r>
          </w:p>
        </w:tc>
        <w:tc>
          <w:tcPr>
            <w:tcW w:w="5395" w:type="dxa"/>
          </w:tcPr>
          <w:p w:rsidR="002C77F4" w:rsidRPr="00891DF8" w:rsidRDefault="002C77F4">
            <w:pPr>
              <w:rPr>
                <w:b/>
                <w:sz w:val="24"/>
                <w:szCs w:val="24"/>
              </w:rPr>
            </w:pPr>
          </w:p>
        </w:tc>
      </w:tr>
      <w:tr w:rsidR="00477F9F" w:rsidTr="00381AE2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15F38">
              <w:t>Engagement in the arts creates opportunities for inquiry through purposeful play.</w:t>
            </w:r>
          </w:p>
        </w:tc>
        <w:tc>
          <w:tcPr>
            <w:tcW w:w="5395" w:type="dxa"/>
          </w:tcPr>
          <w:p w:rsidR="00477F9F" w:rsidRDefault="002C77F4">
            <w:r>
              <w:t xml:space="preserve">(arts) </w:t>
            </w:r>
            <w:r w:rsidRPr="002C77F4">
              <w:t>Includes but is not limited to the four disciplines of dance, drama, music, and visual arts</w:t>
            </w:r>
          </w:p>
        </w:tc>
      </w:tr>
      <w:tr w:rsidR="00477F9F" w:rsidTr="00370FF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15F38">
              <w:t>Dance, drama, music, and visual arts express meaning in unique ways</w:t>
            </w:r>
          </w:p>
        </w:tc>
        <w:tc>
          <w:tcPr>
            <w:tcW w:w="5395" w:type="dxa"/>
          </w:tcPr>
          <w:p w:rsidR="00477F9F" w:rsidRDefault="00477F9F"/>
        </w:tc>
      </w:tr>
      <w:tr w:rsidR="00477F9F" w:rsidTr="00477F9F">
        <w:trPr>
          <w:gridAfter w:val="1"/>
          <w:wAfter w:w="5395" w:type="dxa"/>
        </w:trPr>
        <w:tc>
          <w:tcPr>
            <w:tcW w:w="5395" w:type="dxa"/>
          </w:tcPr>
          <w:p w:rsidR="00477F9F" w:rsidRDefault="00477F9F">
            <w:r w:rsidRPr="00215F38">
              <w:t>People connect to others and share ideas through the arts</w:t>
            </w:r>
          </w:p>
        </w:tc>
        <w:tc>
          <w:tcPr>
            <w:tcW w:w="5395" w:type="dxa"/>
          </w:tcPr>
          <w:p w:rsidR="00477F9F" w:rsidRDefault="00477F9F"/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7A23"/>
    <w:multiLevelType w:val="hybridMultilevel"/>
    <w:tmpl w:val="A6045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2504"/>
    <w:multiLevelType w:val="hybridMultilevel"/>
    <w:tmpl w:val="6A585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382F"/>
    <w:multiLevelType w:val="hybridMultilevel"/>
    <w:tmpl w:val="72C6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774B"/>
    <w:multiLevelType w:val="hybridMultilevel"/>
    <w:tmpl w:val="9F503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0B2AF5"/>
    <w:rsid w:val="00127992"/>
    <w:rsid w:val="00215F38"/>
    <w:rsid w:val="0025180C"/>
    <w:rsid w:val="0029257F"/>
    <w:rsid w:val="002C77F4"/>
    <w:rsid w:val="003F1110"/>
    <w:rsid w:val="00446A47"/>
    <w:rsid w:val="00477F9F"/>
    <w:rsid w:val="00597FCD"/>
    <w:rsid w:val="00801C15"/>
    <w:rsid w:val="00891DF8"/>
    <w:rsid w:val="009C2F4D"/>
    <w:rsid w:val="00C17DC3"/>
    <w:rsid w:val="00C32622"/>
    <w:rsid w:val="00C75874"/>
    <w:rsid w:val="00D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5407D-C7BF-43C5-95C1-2A93FB2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3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3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wson@sd71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8EAD-F117-4F84-A0A7-78F4DD0C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11</cp:revision>
  <dcterms:created xsi:type="dcterms:W3CDTF">2015-09-28T18:56:00Z</dcterms:created>
  <dcterms:modified xsi:type="dcterms:W3CDTF">2015-10-02T19:56:00Z</dcterms:modified>
</cp:coreProperties>
</file>