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363F" w14:textId="5C523884" w:rsidR="00BA2D9D" w:rsidRDefault="00BA2D9D" w:rsidP="00BA2D9D">
      <w:pPr>
        <w:pBdr>
          <w:top w:val="single" w:sz="4" w:space="1" w:color="auto"/>
        </w:pBdr>
        <w:spacing w:after="0" w:line="240" w:lineRule="auto"/>
        <w:jc w:val="center"/>
        <w:rPr>
          <w:rFonts w:ascii="Cavolini" w:hAnsi="Cavolini" w:cs="Cavolini"/>
          <w:b/>
          <w:bCs/>
          <w:sz w:val="2"/>
          <w:szCs w:val="2"/>
        </w:rPr>
      </w:pPr>
    </w:p>
    <w:p w14:paraId="594EFDC3" w14:textId="466A0B90" w:rsidR="00BA2D9D" w:rsidRDefault="00BA2D9D" w:rsidP="00BA2D9D">
      <w:pPr>
        <w:pBdr>
          <w:top w:val="single" w:sz="4" w:space="1" w:color="auto"/>
        </w:pBdr>
        <w:spacing w:after="0" w:line="240" w:lineRule="auto"/>
        <w:jc w:val="center"/>
        <w:rPr>
          <w:rFonts w:ascii="Cavolini" w:hAnsi="Cavolini" w:cs="Cavolini"/>
          <w:b/>
          <w:bCs/>
          <w:sz w:val="2"/>
          <w:szCs w:val="2"/>
        </w:rPr>
      </w:pPr>
    </w:p>
    <w:p w14:paraId="6D4A7877" w14:textId="5CFC4F4F" w:rsidR="00BA2D9D" w:rsidRDefault="00BA2D9D" w:rsidP="00A95317">
      <w:pPr>
        <w:pBdr>
          <w:top w:val="single" w:sz="4" w:space="1" w:color="auto"/>
        </w:pBdr>
        <w:spacing w:after="0" w:line="240" w:lineRule="auto"/>
        <w:jc w:val="center"/>
        <w:rPr>
          <w:rFonts w:ascii="Cavolini" w:hAnsi="Cavolini" w:cs="Cavolini"/>
          <w:b/>
          <w:bCs/>
          <w:sz w:val="2"/>
          <w:szCs w:val="2"/>
        </w:rPr>
      </w:pPr>
    </w:p>
    <w:p w14:paraId="27A88F46" w14:textId="412A4643" w:rsidR="009E4707" w:rsidRPr="0004750B" w:rsidRDefault="009E4707" w:rsidP="00A95317">
      <w:pPr>
        <w:pBdr>
          <w:top w:val="single" w:sz="4" w:space="1" w:color="auto"/>
        </w:pBdr>
        <w:spacing w:after="120" w:line="240" w:lineRule="auto"/>
        <w:jc w:val="center"/>
        <w:rPr>
          <w:rFonts w:ascii="Cavolini" w:hAnsi="Cavolini" w:cs="Cavolini"/>
          <w:b/>
          <w:bCs/>
          <w:sz w:val="36"/>
          <w:szCs w:val="36"/>
        </w:rPr>
      </w:pPr>
      <w:r w:rsidRPr="0004750B">
        <w:rPr>
          <w:rFonts w:ascii="Cavolini" w:hAnsi="Cavolini" w:cs="Cavolini"/>
          <w:b/>
          <w:bCs/>
          <w:sz w:val="36"/>
          <w:szCs w:val="36"/>
        </w:rPr>
        <w:t>HOW-TO</w:t>
      </w:r>
      <w:r w:rsidR="0004750B" w:rsidRPr="0004750B">
        <w:rPr>
          <w:rFonts w:ascii="Cavolini" w:hAnsi="Cavolini" w:cs="Cavolini"/>
          <w:b/>
          <w:bCs/>
          <w:sz w:val="36"/>
          <w:szCs w:val="36"/>
        </w:rPr>
        <w:t xml:space="preserve">: </w:t>
      </w:r>
      <w:r w:rsidR="004A6D8F">
        <w:rPr>
          <w:rFonts w:ascii="Cavolini" w:hAnsi="Cavolini" w:cs="Cavolini"/>
          <w:b/>
          <w:bCs/>
          <w:sz w:val="36"/>
          <w:szCs w:val="36"/>
        </w:rPr>
        <w:t>Actively Teaching Vocabulary Using Themes</w:t>
      </w:r>
    </w:p>
    <w:p w14:paraId="200B8603" w14:textId="7277B86B" w:rsidR="009E4707" w:rsidRPr="004A6D8F" w:rsidRDefault="00107FD4" w:rsidP="00A95317">
      <w:pPr>
        <w:shd w:val="clear" w:color="auto" w:fill="FFFFFF"/>
        <w:spacing w:line="240" w:lineRule="auto"/>
        <w:jc w:val="both"/>
        <w:rPr>
          <w:rFonts w:ascii="Cavolini" w:hAnsi="Cavolini" w:cs="Cavolini"/>
          <w:sz w:val="24"/>
          <w:szCs w:val="24"/>
        </w:rPr>
      </w:pPr>
      <w:r w:rsidRPr="004A6D8F">
        <w:rPr>
          <w:rFonts w:ascii="Cavolini" w:hAnsi="Cavolini" w:cs="Cavolini"/>
          <w:sz w:val="24"/>
          <w:szCs w:val="24"/>
        </w:rPr>
        <w:t>Core words are th</w:t>
      </w:r>
      <w:r w:rsidR="00A95317">
        <w:rPr>
          <w:rFonts w:ascii="Cavolini" w:hAnsi="Cavolini" w:cs="Cavolini"/>
          <w:sz w:val="24"/>
          <w:szCs w:val="24"/>
        </w:rPr>
        <w:t>e</w:t>
      </w:r>
      <w:r w:rsidRPr="004A6D8F">
        <w:rPr>
          <w:rFonts w:ascii="Cavolini" w:hAnsi="Cavolini" w:cs="Cavolini"/>
          <w:sz w:val="24"/>
          <w:szCs w:val="24"/>
        </w:rPr>
        <w:t xml:space="preserve"> common and flexible words that are useful in every situation. </w:t>
      </w:r>
      <w:r w:rsidR="004A6D8F" w:rsidRPr="004A6D8F">
        <w:rPr>
          <w:rFonts w:ascii="Cavolini" w:hAnsi="Cavolini" w:cs="Cavolini"/>
          <w:sz w:val="24"/>
          <w:szCs w:val="24"/>
        </w:rPr>
        <w:t xml:space="preserve">FRINGE VOCABULARY </w:t>
      </w:r>
      <w:r w:rsidR="00A95317">
        <w:rPr>
          <w:rFonts w:ascii="Cavolini" w:hAnsi="Cavolini" w:cs="Cavolini"/>
          <w:sz w:val="24"/>
          <w:szCs w:val="24"/>
        </w:rPr>
        <w:t>is</w:t>
      </w:r>
      <w:r w:rsidR="004A6D8F" w:rsidRPr="004A6D8F">
        <w:rPr>
          <w:rFonts w:ascii="Cavolini" w:hAnsi="Cavolini" w:cs="Cavolini"/>
          <w:sz w:val="24"/>
          <w:szCs w:val="24"/>
        </w:rPr>
        <w:t xml:space="preserve"> </w:t>
      </w:r>
      <w:r w:rsidR="004A6D8F">
        <w:rPr>
          <w:rFonts w:ascii="Cavolini" w:hAnsi="Cavolini" w:cs="Cavolini"/>
          <w:sz w:val="24"/>
          <w:szCs w:val="24"/>
        </w:rPr>
        <w:t>the rest:</w:t>
      </w:r>
      <w:r w:rsidR="004A6D8F" w:rsidRPr="004A6D8F">
        <w:rPr>
          <w:rFonts w:ascii="Cavolini" w:hAnsi="Cavolini" w:cs="Cavolini"/>
          <w:sz w:val="24"/>
          <w:szCs w:val="24"/>
        </w:rPr>
        <w:t xml:space="preserve"> th</w:t>
      </w:r>
      <w:r w:rsidR="00B8254A">
        <w:rPr>
          <w:rFonts w:ascii="Cavolini" w:hAnsi="Cavolini" w:cs="Cavolini"/>
          <w:sz w:val="24"/>
          <w:szCs w:val="24"/>
        </w:rPr>
        <w:t>e</w:t>
      </w:r>
      <w:r w:rsidR="004A6D8F" w:rsidRPr="004A6D8F">
        <w:rPr>
          <w:rFonts w:ascii="Cavolini" w:hAnsi="Cavolini" w:cs="Cavolini"/>
          <w:sz w:val="24"/>
          <w:szCs w:val="24"/>
        </w:rPr>
        <w:t xml:space="preserve"> specialized words that make our language detailed and interesting.</w:t>
      </w:r>
      <w:r w:rsidR="004A6D8F">
        <w:rPr>
          <w:rFonts w:ascii="Cavolini" w:hAnsi="Cavolini" w:cs="Cavolini"/>
          <w:sz w:val="24"/>
          <w:szCs w:val="24"/>
        </w:rPr>
        <w:t xml:space="preserve"> C</w:t>
      </w:r>
      <w:r w:rsidR="00A95317">
        <w:rPr>
          <w:rFonts w:ascii="Cavolini" w:hAnsi="Cavolini" w:cs="Cavolini"/>
          <w:sz w:val="24"/>
          <w:szCs w:val="24"/>
        </w:rPr>
        <w:t>h</w:t>
      </w:r>
      <w:r w:rsidR="004A6D8F">
        <w:rPr>
          <w:rFonts w:ascii="Cavolini" w:hAnsi="Cavolini" w:cs="Cavolini"/>
          <w:sz w:val="24"/>
          <w:szCs w:val="24"/>
        </w:rPr>
        <w:t>ildren learn new vocabulary naturally through their daily exposure to experiences. Children who use AAC often have less exposure to experiences</w:t>
      </w:r>
      <w:r w:rsidR="00B8254A">
        <w:rPr>
          <w:rFonts w:ascii="Cavolini" w:hAnsi="Cavolini" w:cs="Cavolini"/>
          <w:sz w:val="24"/>
          <w:szCs w:val="24"/>
        </w:rPr>
        <w:t xml:space="preserve"> for a variety of reasons—they may not be able to access the same places or materials, they may be otherwise occupied by the extra time and energy it takes for them to communicate, or they may have specific interests that limit their exposure to new things.</w:t>
      </w:r>
      <w:r w:rsidR="002D6BDA">
        <w:rPr>
          <w:rFonts w:ascii="Cavolini" w:hAnsi="Cavolini" w:cs="Cavolini"/>
          <w:sz w:val="24"/>
          <w:szCs w:val="24"/>
        </w:rPr>
        <w:t xml:space="preserve"> This </w:t>
      </w:r>
      <w:r w:rsidR="006234BF">
        <w:rPr>
          <w:rFonts w:ascii="Cavolini" w:hAnsi="Cavolini" w:cs="Cavolini"/>
          <w:sz w:val="24"/>
          <w:szCs w:val="24"/>
        </w:rPr>
        <w:t>create</w:t>
      </w:r>
      <w:r w:rsidR="002D6BDA">
        <w:rPr>
          <w:rFonts w:ascii="Cavolini" w:hAnsi="Cavolini" w:cs="Cavolini"/>
          <w:sz w:val="24"/>
          <w:szCs w:val="24"/>
        </w:rPr>
        <w:t>s a need for active vocabulary teaching.</w:t>
      </w:r>
      <w:r w:rsidR="00B8254A">
        <w:rPr>
          <w:rFonts w:ascii="Cavolini" w:hAnsi="Cavolini" w:cs="Cavolini"/>
          <w:sz w:val="24"/>
          <w:szCs w:val="24"/>
        </w:rPr>
        <w:t xml:space="preserve"> </w:t>
      </w:r>
      <w:r w:rsidR="004A6D8F" w:rsidRPr="004A6D8F">
        <w:rPr>
          <w:rFonts w:ascii="Cavolini" w:hAnsi="Cavolini" w:cs="Cavolini"/>
          <w:sz w:val="24"/>
          <w:szCs w:val="24"/>
        </w:rPr>
        <w:t xml:space="preserve"> </w:t>
      </w:r>
      <w:r w:rsidRPr="004A6D8F">
        <w:rPr>
          <w:rFonts w:ascii="Cavolini" w:hAnsi="Cavolini" w:cs="Cavolini"/>
          <w:sz w:val="24"/>
          <w:szCs w:val="24"/>
        </w:rPr>
        <w:t xml:space="preserve"> </w:t>
      </w:r>
    </w:p>
    <w:p w14:paraId="038664BD" w14:textId="6BE3F0CF" w:rsidR="002D6BDA" w:rsidRPr="0004750B" w:rsidRDefault="002D6BDA" w:rsidP="00A95317">
      <w:pPr>
        <w:spacing w:after="120" w:line="240" w:lineRule="auto"/>
        <w:jc w:val="center"/>
        <w:rPr>
          <w:rFonts w:ascii="Cavolini" w:hAnsi="Cavolini" w:cs="Cavolini"/>
          <w:b/>
          <w:bCs/>
          <w:sz w:val="36"/>
          <w:szCs w:val="36"/>
        </w:rPr>
      </w:pPr>
      <w:r>
        <w:rPr>
          <w:rFonts w:ascii="Cavolini" w:hAnsi="Cavolini" w:cs="Cavolini"/>
          <w:b/>
          <w:bCs/>
          <w:sz w:val="36"/>
          <w:szCs w:val="36"/>
        </w:rPr>
        <w:t>What is</w:t>
      </w:r>
      <w:r w:rsidRPr="0004750B">
        <w:rPr>
          <w:rFonts w:ascii="Cavolini" w:hAnsi="Cavolini" w:cs="Cavolini"/>
          <w:b/>
          <w:bCs/>
          <w:sz w:val="36"/>
          <w:szCs w:val="36"/>
        </w:rPr>
        <w:t xml:space="preserve"> </w:t>
      </w:r>
      <w:r w:rsidR="006234BF">
        <w:rPr>
          <w:rFonts w:ascii="Cavolini" w:hAnsi="Cavolini" w:cs="Cavolini"/>
          <w:b/>
          <w:bCs/>
          <w:sz w:val="36"/>
          <w:szCs w:val="36"/>
        </w:rPr>
        <w:t xml:space="preserve">Themed </w:t>
      </w:r>
      <w:r>
        <w:rPr>
          <w:rFonts w:ascii="Cavolini" w:hAnsi="Cavolini" w:cs="Cavolini"/>
          <w:b/>
          <w:bCs/>
          <w:sz w:val="36"/>
          <w:szCs w:val="36"/>
        </w:rPr>
        <w:t xml:space="preserve">Vocabulary </w:t>
      </w:r>
      <w:r>
        <w:rPr>
          <w:rFonts w:ascii="Cavolini" w:hAnsi="Cavolini" w:cs="Cavolini"/>
          <w:b/>
          <w:bCs/>
          <w:sz w:val="36"/>
          <w:szCs w:val="36"/>
        </w:rPr>
        <w:t>Teaching</w:t>
      </w:r>
    </w:p>
    <w:p w14:paraId="3490C883" w14:textId="77777777" w:rsidR="006234BF" w:rsidRDefault="002D6BDA" w:rsidP="00A95317">
      <w:pPr>
        <w:shd w:val="clear" w:color="auto" w:fill="FFFFFF"/>
        <w:spacing w:line="240" w:lineRule="auto"/>
        <w:jc w:val="both"/>
        <w:rPr>
          <w:rFonts w:ascii="Cavolini" w:hAnsi="Cavolini" w:cs="Cavolini"/>
          <w:sz w:val="24"/>
          <w:szCs w:val="24"/>
        </w:rPr>
      </w:pPr>
      <w:r>
        <w:rPr>
          <w:rFonts w:ascii="Cavolini" w:hAnsi="Cavolini" w:cs="Cavolini"/>
          <w:sz w:val="24"/>
          <w:szCs w:val="24"/>
        </w:rPr>
        <w:t xml:space="preserve">Vocabulary themes give structure to our teaching and can help us to </w:t>
      </w:r>
      <w:r w:rsidR="006234BF">
        <w:rPr>
          <w:rFonts w:ascii="Cavolini" w:hAnsi="Cavolini" w:cs="Cavolini"/>
          <w:sz w:val="24"/>
          <w:szCs w:val="24"/>
        </w:rPr>
        <w:t>think of and create</w:t>
      </w:r>
      <w:r>
        <w:rPr>
          <w:rFonts w:ascii="Cavolini" w:hAnsi="Cavolini" w:cs="Cavolini"/>
          <w:sz w:val="24"/>
          <w:szCs w:val="24"/>
        </w:rPr>
        <w:t xml:space="preserve"> activities to explore new words. </w:t>
      </w:r>
      <w:r w:rsidRPr="002D6BDA">
        <w:rPr>
          <w:rFonts w:ascii="Cavolini" w:hAnsi="Cavolini" w:cs="Cavolini"/>
          <w:sz w:val="24"/>
          <w:szCs w:val="24"/>
        </w:rPr>
        <w:t>Sometimes it works best if both the child and the adults know what the theme of the vocabulary is, and sometimes is can work better for the adult to use the theme as a guide for themselves.</w:t>
      </w:r>
      <w:r>
        <w:rPr>
          <w:rFonts w:ascii="Cavolini" w:hAnsi="Cavolini" w:cs="Cavolini"/>
          <w:sz w:val="24"/>
          <w:szCs w:val="24"/>
        </w:rPr>
        <w:t xml:space="preserve"> Either way is fine</w:t>
      </w:r>
      <w:r w:rsidR="006234BF">
        <w:rPr>
          <w:rFonts w:ascii="Cavolini" w:hAnsi="Cavolini" w:cs="Cavolini"/>
          <w:sz w:val="24"/>
          <w:szCs w:val="24"/>
        </w:rPr>
        <w:t>; do what works better for the child</w:t>
      </w:r>
      <w:r>
        <w:rPr>
          <w:rFonts w:ascii="Cavolini" w:hAnsi="Cavolini" w:cs="Cavolini"/>
          <w:sz w:val="24"/>
          <w:szCs w:val="24"/>
        </w:rPr>
        <w:t xml:space="preserve">. </w:t>
      </w:r>
    </w:p>
    <w:p w14:paraId="317EC9ED" w14:textId="7C7439B4" w:rsidR="00101AF4" w:rsidRPr="002D6BDA" w:rsidRDefault="006234BF" w:rsidP="00A95317">
      <w:pPr>
        <w:shd w:val="clear" w:color="auto" w:fill="FFFFFF"/>
        <w:spacing w:line="240" w:lineRule="auto"/>
        <w:jc w:val="both"/>
        <w:rPr>
          <w:rFonts w:ascii="Cavolini" w:hAnsi="Cavolini" w:cs="Cavolini"/>
          <w:sz w:val="24"/>
          <w:szCs w:val="24"/>
        </w:rPr>
      </w:pPr>
      <w:r>
        <w:rPr>
          <w:rFonts w:ascii="Cavolini" w:hAnsi="Cavolini" w:cs="Cavolini"/>
          <w:sz w:val="24"/>
          <w:szCs w:val="24"/>
        </w:rPr>
        <w:t xml:space="preserve">Themes can be chosen many ways: by season, interest, upcoming activities, family values, categories on the talker, functional daily life skills, </w:t>
      </w:r>
      <w:r w:rsidR="002212F4">
        <w:rPr>
          <w:rFonts w:ascii="Cavolini" w:hAnsi="Cavolini" w:cs="Cavolini"/>
          <w:sz w:val="24"/>
          <w:szCs w:val="24"/>
        </w:rPr>
        <w:t xml:space="preserve">class units, </w:t>
      </w:r>
      <w:r>
        <w:rPr>
          <w:rFonts w:ascii="Cavolini" w:hAnsi="Cavolini" w:cs="Cavolini"/>
          <w:sz w:val="24"/>
          <w:szCs w:val="24"/>
        </w:rPr>
        <w:t xml:space="preserve">etc. Once a theme is chosen and specific words are listed, activities can be developed. Words should include nouns, verbs and related describing words.   </w:t>
      </w:r>
      <w:r w:rsidR="002D6BDA">
        <w:rPr>
          <w:rFonts w:ascii="Cavolini" w:hAnsi="Cavolini" w:cs="Cavolini"/>
          <w:sz w:val="24"/>
          <w:szCs w:val="24"/>
        </w:rPr>
        <w:t xml:space="preserve"> </w:t>
      </w:r>
      <w:r w:rsidR="002D6BDA" w:rsidRPr="002D6BDA">
        <w:rPr>
          <w:rFonts w:ascii="Cavolini" w:hAnsi="Cavolini" w:cs="Cavolini"/>
          <w:sz w:val="24"/>
          <w:szCs w:val="24"/>
        </w:rPr>
        <w:t xml:space="preserve">  </w:t>
      </w:r>
    </w:p>
    <w:p w14:paraId="0E3254E6" w14:textId="3A379904" w:rsidR="002D6BDA" w:rsidRPr="0004750B" w:rsidRDefault="002D6BDA" w:rsidP="00A95317">
      <w:pPr>
        <w:spacing w:after="120" w:line="240" w:lineRule="auto"/>
        <w:jc w:val="center"/>
        <w:rPr>
          <w:rFonts w:ascii="Cavolini" w:hAnsi="Cavolini" w:cs="Cavolini"/>
          <w:b/>
          <w:bCs/>
          <w:sz w:val="36"/>
          <w:szCs w:val="36"/>
        </w:rPr>
      </w:pPr>
      <w:r>
        <w:rPr>
          <w:rFonts w:ascii="Cavolini" w:hAnsi="Cavolini" w:cs="Cavolini"/>
          <w:b/>
          <w:bCs/>
          <w:sz w:val="36"/>
          <w:szCs w:val="36"/>
        </w:rPr>
        <w:t>How to</w:t>
      </w:r>
      <w:r w:rsidRPr="0004750B">
        <w:rPr>
          <w:rFonts w:ascii="Cavolini" w:hAnsi="Cavolini" w:cs="Cavolini"/>
          <w:b/>
          <w:bCs/>
          <w:sz w:val="36"/>
          <w:szCs w:val="36"/>
        </w:rPr>
        <w:t xml:space="preserve"> </w:t>
      </w:r>
      <w:r>
        <w:rPr>
          <w:rFonts w:ascii="Cavolini" w:hAnsi="Cavolini" w:cs="Cavolini"/>
          <w:b/>
          <w:bCs/>
          <w:sz w:val="36"/>
          <w:szCs w:val="36"/>
        </w:rPr>
        <w:t>Active</w:t>
      </w:r>
      <w:r>
        <w:rPr>
          <w:rFonts w:ascii="Cavolini" w:hAnsi="Cavolini" w:cs="Cavolini"/>
          <w:b/>
          <w:bCs/>
          <w:sz w:val="36"/>
          <w:szCs w:val="36"/>
        </w:rPr>
        <w:t>ly</w:t>
      </w:r>
      <w:r>
        <w:rPr>
          <w:rFonts w:ascii="Cavolini" w:hAnsi="Cavolini" w:cs="Cavolini"/>
          <w:b/>
          <w:bCs/>
          <w:sz w:val="36"/>
          <w:szCs w:val="36"/>
        </w:rPr>
        <w:t xml:space="preserve"> </w:t>
      </w:r>
      <w:r>
        <w:rPr>
          <w:rFonts w:ascii="Cavolini" w:hAnsi="Cavolini" w:cs="Cavolini"/>
          <w:b/>
          <w:bCs/>
          <w:sz w:val="36"/>
          <w:szCs w:val="36"/>
        </w:rPr>
        <w:t xml:space="preserve">Teach </w:t>
      </w:r>
      <w:r>
        <w:rPr>
          <w:rFonts w:ascii="Cavolini" w:hAnsi="Cavolini" w:cs="Cavolini"/>
          <w:b/>
          <w:bCs/>
          <w:sz w:val="36"/>
          <w:szCs w:val="36"/>
        </w:rPr>
        <w:t>Vocabulary</w:t>
      </w:r>
    </w:p>
    <w:p w14:paraId="2F829127" w14:textId="2D404387" w:rsidR="00FD2AF9" w:rsidRDefault="006234BF" w:rsidP="00A95317">
      <w:pPr>
        <w:shd w:val="clear" w:color="auto" w:fill="FFFFFF"/>
        <w:spacing w:line="240" w:lineRule="auto"/>
        <w:jc w:val="both"/>
        <w:rPr>
          <w:rFonts w:ascii="Cavolini" w:hAnsi="Cavolini" w:cs="Cavolini"/>
          <w:sz w:val="24"/>
          <w:szCs w:val="24"/>
        </w:rPr>
      </w:pPr>
      <w:r>
        <w:rPr>
          <w:rFonts w:ascii="Cavolini" w:hAnsi="Cavolini" w:cs="Cavolini"/>
          <w:sz w:val="24"/>
          <w:szCs w:val="24"/>
        </w:rPr>
        <w:t xml:space="preserve">Once you have your first theme, list words that may interest the child and/or be relevant to the </w:t>
      </w:r>
      <w:proofErr w:type="gramStart"/>
      <w:r>
        <w:rPr>
          <w:rFonts w:ascii="Cavolini" w:hAnsi="Cavolini" w:cs="Cavolini"/>
          <w:sz w:val="24"/>
          <w:szCs w:val="24"/>
        </w:rPr>
        <w:t>experience, and</w:t>
      </w:r>
      <w:proofErr w:type="gramEnd"/>
      <w:r>
        <w:rPr>
          <w:rFonts w:ascii="Cavolini" w:hAnsi="Cavolini" w:cs="Cavolini"/>
          <w:sz w:val="24"/>
          <w:szCs w:val="24"/>
        </w:rPr>
        <w:t xml:space="preserve"> find those on the talker</w:t>
      </w:r>
      <w:r w:rsidR="002D6BDA" w:rsidRPr="006234BF">
        <w:rPr>
          <w:rFonts w:ascii="Cavolini" w:hAnsi="Cavolini" w:cs="Cavolini"/>
          <w:sz w:val="24"/>
          <w:szCs w:val="24"/>
        </w:rPr>
        <w:t>.</w:t>
      </w:r>
      <w:r>
        <w:rPr>
          <w:rFonts w:ascii="Cavolini" w:hAnsi="Cavolini" w:cs="Cavolini"/>
          <w:sz w:val="24"/>
          <w:szCs w:val="24"/>
        </w:rPr>
        <w:t xml:space="preserve"> Choose </w:t>
      </w:r>
      <w:r w:rsidR="00FD2AF9">
        <w:rPr>
          <w:rFonts w:ascii="Cavolini" w:hAnsi="Cavolini" w:cs="Cavolini"/>
          <w:sz w:val="24"/>
          <w:szCs w:val="24"/>
        </w:rPr>
        <w:t>a few</w:t>
      </w:r>
      <w:r>
        <w:rPr>
          <w:rFonts w:ascii="Cavolini" w:hAnsi="Cavolini" w:cs="Cavolini"/>
          <w:sz w:val="24"/>
          <w:szCs w:val="24"/>
        </w:rPr>
        <w:t xml:space="preserve"> </w:t>
      </w:r>
      <w:r w:rsidR="00FD2AF9">
        <w:rPr>
          <w:rFonts w:ascii="Cavolini" w:hAnsi="Cavolini" w:cs="Cavolini"/>
          <w:sz w:val="24"/>
          <w:szCs w:val="24"/>
        </w:rPr>
        <w:t xml:space="preserve">key words </w:t>
      </w:r>
      <w:r>
        <w:rPr>
          <w:rFonts w:ascii="Cavolini" w:hAnsi="Cavolini" w:cs="Cavolini"/>
          <w:sz w:val="24"/>
          <w:szCs w:val="24"/>
        </w:rPr>
        <w:t xml:space="preserve">to start modeling during the </w:t>
      </w:r>
      <w:r w:rsidR="00FD2AF9">
        <w:rPr>
          <w:rFonts w:ascii="Cavolini" w:hAnsi="Cavolini" w:cs="Cavolini"/>
          <w:sz w:val="24"/>
          <w:szCs w:val="24"/>
        </w:rPr>
        <w:t xml:space="preserve">first activity, and practice navigating to those words until the motor plan (series of buttons) feels comfortable to you. When you do the activity together, talk as you normally would but also model the chosen key words whenever you can. </w:t>
      </w:r>
      <w:r w:rsidR="00A95317">
        <w:rPr>
          <w:rFonts w:ascii="Cavolini" w:hAnsi="Cavolini" w:cs="Cavolini"/>
          <w:sz w:val="24"/>
          <w:szCs w:val="24"/>
        </w:rPr>
        <w:t>This</w:t>
      </w:r>
      <w:r w:rsidR="00FD2AF9">
        <w:rPr>
          <w:rFonts w:ascii="Cavolini" w:hAnsi="Cavolini" w:cs="Cavolini"/>
          <w:sz w:val="24"/>
          <w:szCs w:val="24"/>
        </w:rPr>
        <w:t xml:space="preserve"> emphasiz</w:t>
      </w:r>
      <w:r w:rsidR="00A95317">
        <w:rPr>
          <w:rFonts w:ascii="Cavolini" w:hAnsi="Cavolini" w:cs="Cavolini"/>
          <w:sz w:val="24"/>
          <w:szCs w:val="24"/>
        </w:rPr>
        <w:t xml:space="preserve">es the words </w:t>
      </w:r>
      <w:proofErr w:type="gramStart"/>
      <w:r w:rsidR="00A95317">
        <w:rPr>
          <w:rFonts w:ascii="Cavolini" w:hAnsi="Cavolini" w:cs="Cavolini"/>
          <w:sz w:val="24"/>
          <w:szCs w:val="24"/>
        </w:rPr>
        <w:t>and also</w:t>
      </w:r>
      <w:proofErr w:type="gramEnd"/>
      <w:r w:rsidR="00A95317">
        <w:rPr>
          <w:rFonts w:ascii="Cavolini" w:hAnsi="Cavolini" w:cs="Cavolini"/>
          <w:sz w:val="24"/>
          <w:szCs w:val="24"/>
        </w:rPr>
        <w:t xml:space="preserve"> demonstrates to your child how to say the words using the talker</w:t>
      </w:r>
      <w:r w:rsidR="00FD2AF9">
        <w:rPr>
          <w:rFonts w:ascii="Cavolini" w:hAnsi="Cavolini" w:cs="Cavolini"/>
          <w:sz w:val="24"/>
          <w:szCs w:val="24"/>
        </w:rPr>
        <w:t>. Here are two examples.</w:t>
      </w:r>
    </w:p>
    <w:p w14:paraId="6C950263" w14:textId="417A7457" w:rsidR="00FD2AF9" w:rsidRDefault="00FD2AF9" w:rsidP="00A95317">
      <w:pPr>
        <w:shd w:val="clear" w:color="auto" w:fill="FFFFFF"/>
        <w:spacing w:line="240" w:lineRule="auto"/>
        <w:jc w:val="both"/>
        <w:rPr>
          <w:rFonts w:ascii="Cavolini" w:hAnsi="Cavolini" w:cs="Cavolini"/>
          <w:sz w:val="24"/>
          <w:szCs w:val="24"/>
        </w:rPr>
      </w:pPr>
      <w:r>
        <w:rPr>
          <w:rFonts w:ascii="Cavolini" w:hAnsi="Cavolini" w:cs="Cavolini"/>
          <w:sz w:val="24"/>
          <w:szCs w:val="24"/>
        </w:rPr>
        <w:t xml:space="preserve">Theme: containers. Key words: backpack, </w:t>
      </w:r>
      <w:proofErr w:type="spellStart"/>
      <w:r>
        <w:rPr>
          <w:rFonts w:ascii="Cavolini" w:hAnsi="Cavolini" w:cs="Cavolini"/>
          <w:sz w:val="24"/>
          <w:szCs w:val="24"/>
        </w:rPr>
        <w:t>ziplock</w:t>
      </w:r>
      <w:proofErr w:type="spellEnd"/>
      <w:r>
        <w:rPr>
          <w:rFonts w:ascii="Cavolini" w:hAnsi="Cavolini" w:cs="Cavolini"/>
          <w:sz w:val="24"/>
          <w:szCs w:val="24"/>
        </w:rPr>
        <w:t>, garbage can. Motor plan in Touch Chat with Word Power 60: Groups &gt; Containers. First activity: clean out the backpack after a week of school</w:t>
      </w:r>
      <w:r w:rsidR="002212F4">
        <w:rPr>
          <w:rFonts w:ascii="Cavolini" w:hAnsi="Cavolini" w:cs="Cavolini"/>
          <w:sz w:val="24"/>
          <w:szCs w:val="24"/>
        </w:rPr>
        <w:t>, wash the baggies, dispose of garbage</w:t>
      </w:r>
      <w:r>
        <w:rPr>
          <w:rFonts w:ascii="Cavolini" w:hAnsi="Cavolini" w:cs="Cavolini"/>
          <w:sz w:val="24"/>
          <w:szCs w:val="24"/>
        </w:rPr>
        <w:t xml:space="preserve">. </w:t>
      </w:r>
    </w:p>
    <w:p w14:paraId="3BEFB061" w14:textId="6E12B209" w:rsidR="002D6BDA" w:rsidRPr="006234BF" w:rsidRDefault="00FD2AF9" w:rsidP="00A95317">
      <w:pPr>
        <w:shd w:val="clear" w:color="auto" w:fill="FFFFFF"/>
        <w:spacing w:line="240" w:lineRule="auto"/>
        <w:jc w:val="both"/>
        <w:rPr>
          <w:rFonts w:ascii="Cavolini" w:hAnsi="Cavolini" w:cs="Cavolini"/>
          <w:sz w:val="24"/>
          <w:szCs w:val="24"/>
        </w:rPr>
      </w:pPr>
      <w:r>
        <w:rPr>
          <w:rFonts w:ascii="Cavolini" w:hAnsi="Cavolini" w:cs="Cavolini"/>
          <w:sz w:val="24"/>
          <w:szCs w:val="24"/>
        </w:rPr>
        <w:t xml:space="preserve">Theme: </w:t>
      </w:r>
      <w:r w:rsidR="00A95317">
        <w:rPr>
          <w:rFonts w:ascii="Cavolini" w:hAnsi="Cavolini" w:cs="Cavolini"/>
          <w:sz w:val="24"/>
          <w:szCs w:val="24"/>
        </w:rPr>
        <w:t>furniture. Key words: couch, rug, window. Motor plan: Groups &gt; Furniture.</w:t>
      </w:r>
      <w:r w:rsidR="002212F4">
        <w:rPr>
          <w:rFonts w:ascii="Cavolini" w:hAnsi="Cavolini" w:cs="Cavolini"/>
          <w:sz w:val="24"/>
          <w:szCs w:val="24"/>
        </w:rPr>
        <w:t xml:space="preserve"> First activity: drive cars around the living room over the rug, under the rug, up the couch, across the couch to the window, across the window. </w:t>
      </w:r>
      <w:bookmarkStart w:id="0" w:name="_GoBack"/>
      <w:bookmarkEnd w:id="0"/>
    </w:p>
    <w:sectPr w:rsidR="002D6BDA" w:rsidRPr="006234BF" w:rsidSect="005F703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82B87" w14:textId="77777777" w:rsidR="00FE743B" w:rsidRDefault="00FE743B" w:rsidP="004306DB">
      <w:pPr>
        <w:spacing w:after="0" w:line="240" w:lineRule="auto"/>
      </w:pPr>
      <w:r>
        <w:separator/>
      </w:r>
    </w:p>
  </w:endnote>
  <w:endnote w:type="continuationSeparator" w:id="0">
    <w:p w14:paraId="2CDA9062" w14:textId="77777777" w:rsidR="00FE743B" w:rsidRDefault="00FE743B" w:rsidP="0043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30BA" w14:textId="77777777" w:rsidR="0041286C" w:rsidRDefault="0041286C" w:rsidP="005F7039">
    <w:pPr>
      <w:shd w:val="clear" w:color="auto" w:fill="FFFFFF"/>
      <w:spacing w:after="0" w:line="240" w:lineRule="auto"/>
      <w:jc w:val="center"/>
      <w:rPr>
        <w:rFonts w:eastAsia="Times New Roman" w:cs="Arial"/>
        <w:sz w:val="24"/>
        <w:szCs w:val="24"/>
      </w:rPr>
    </w:pPr>
  </w:p>
  <w:p w14:paraId="67654951" w14:textId="059D9F97" w:rsidR="0041286C" w:rsidRPr="005F7039" w:rsidRDefault="0041286C" w:rsidP="005F7039">
    <w:pPr>
      <w:shd w:val="clear" w:color="auto" w:fill="FFFFFF"/>
      <w:spacing w:after="0" w:line="240" w:lineRule="auto"/>
      <w:jc w:val="center"/>
      <w:rPr>
        <w:rFonts w:eastAsia="Times New Roman" w:cs="Arial"/>
        <w:sz w:val="24"/>
        <w:szCs w:val="24"/>
      </w:rPr>
    </w:pPr>
    <w:r w:rsidRPr="005F7039">
      <w:rPr>
        <w:rFonts w:eastAsia="Times New Roman" w:cs="Arial"/>
        <w:sz w:val="24"/>
        <w:szCs w:val="24"/>
      </w:rPr>
      <w:t>Jennie Rankin, Registered Speech-Language Pathologist</w:t>
    </w:r>
    <w:r w:rsidR="00BF5475">
      <w:rPr>
        <w:rFonts w:eastAsia="Times New Roman" w:cs="Arial"/>
        <w:sz w:val="24"/>
        <w:szCs w:val="24"/>
      </w:rPr>
      <w:t xml:space="preserve"> – </w:t>
    </w:r>
    <w:r w:rsidRPr="005F7039">
      <w:rPr>
        <w:rFonts w:eastAsia="Times New Roman" w:cs="Arial"/>
        <w:sz w:val="24"/>
        <w:szCs w:val="24"/>
      </w:rPr>
      <w:t>Alternative and Augmentative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1C304" w14:textId="77777777" w:rsidR="00FE743B" w:rsidRDefault="00FE743B" w:rsidP="004306DB">
      <w:pPr>
        <w:spacing w:after="0" w:line="240" w:lineRule="auto"/>
      </w:pPr>
      <w:r>
        <w:separator/>
      </w:r>
    </w:p>
  </w:footnote>
  <w:footnote w:type="continuationSeparator" w:id="0">
    <w:p w14:paraId="2EA52E13" w14:textId="77777777" w:rsidR="00FE743B" w:rsidRDefault="00FE743B" w:rsidP="0043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E1EE" w14:textId="77777777" w:rsidR="0041286C" w:rsidRPr="00806DAF" w:rsidRDefault="0041286C">
    <w:pPr>
      <w:pStyle w:val="Header"/>
      <w:rPr>
        <w:rFonts w:ascii="Arial" w:hAnsi="Arial" w:cs="Arial"/>
      </w:rPr>
    </w:pPr>
    <w:r w:rsidRPr="00806DAF">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11E4FA38" wp14:editId="02681223">
              <wp:simplePos x="0" y="0"/>
              <wp:positionH relativeFrom="column">
                <wp:posOffset>-114300</wp:posOffset>
              </wp:positionH>
              <wp:positionV relativeFrom="paragraph">
                <wp:posOffset>-85725</wp:posOffset>
              </wp:positionV>
              <wp:extent cx="2590800" cy="14573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590800" cy="1457325"/>
                      </a:xfrm>
                      <a:prstGeom prst="rect">
                        <a:avLst/>
                      </a:prstGeom>
                      <a:solidFill>
                        <a:schemeClr val="lt1"/>
                      </a:solidFill>
                      <a:ln w="6350">
                        <a:noFill/>
                      </a:ln>
                    </wps:spPr>
                    <wps:txbx>
                      <w:txbxContent>
                        <w:p w14:paraId="1CA6866F" w14:textId="77777777" w:rsidR="0041286C" w:rsidRDefault="0041286C">
                          <w:r>
                            <w:rPr>
                              <w:noProof/>
                              <w:lang w:val="en-CA" w:eastAsia="en-CA"/>
                            </w:rPr>
                            <w:drawing>
                              <wp:inline distT="0" distB="0" distL="0" distR="0" wp14:anchorId="78560382" wp14:editId="06C95F44">
                                <wp:extent cx="1933575" cy="9913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 Serrvices Logo.JPG"/>
                                        <pic:cNvPicPr/>
                                      </pic:nvPicPr>
                                      <pic:blipFill>
                                        <a:blip r:embed="rId1">
                                          <a:extLst>
                                            <a:ext uri="{28A0092B-C50C-407E-A947-70E740481C1C}">
                                              <a14:useLocalDpi xmlns:a14="http://schemas.microsoft.com/office/drawing/2010/main" val="0"/>
                                            </a:ext>
                                          </a:extLst>
                                        </a:blip>
                                        <a:stretch>
                                          <a:fillRect/>
                                        </a:stretch>
                                      </pic:blipFill>
                                      <pic:spPr>
                                        <a:xfrm>
                                          <a:off x="0" y="0"/>
                                          <a:ext cx="1947550" cy="9984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E4FA38" id="_x0000_t202" coordsize="21600,21600" o:spt="202" path="m,l,21600r21600,l21600,xe">
              <v:stroke joinstyle="miter"/>
              <v:path gradientshapeok="t" o:connecttype="rect"/>
            </v:shapetype>
            <v:shape id="Text Box 9" o:spid="_x0000_s1026" type="#_x0000_t202" style="position:absolute;margin-left:-9pt;margin-top:-6.75pt;width:204pt;height:11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" fillcolor="white [3201]" stroked="f" strokeweight=".5pt">
              <v:textbox>
                <w:txbxContent>
                  <w:p w14:paraId="1CA6866F" w14:textId="77777777" w:rsidR="0041286C" w:rsidRDefault="0041286C">
                    <w:r>
                      <w:rPr>
                        <w:noProof/>
                        <w:lang w:val="en-CA" w:eastAsia="en-CA"/>
                      </w:rPr>
                      <w:drawing>
                        <wp:inline distT="0" distB="0" distL="0" distR="0" wp14:anchorId="78560382" wp14:editId="06C95F44">
                          <wp:extent cx="1933575" cy="9913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 Serrvices Logo.JPG"/>
                                  <pic:cNvPicPr/>
                                </pic:nvPicPr>
                                <pic:blipFill>
                                  <a:blip r:embed="rId2">
                                    <a:extLst>
                                      <a:ext uri="{28A0092B-C50C-407E-A947-70E740481C1C}">
                                        <a14:useLocalDpi xmlns:a14="http://schemas.microsoft.com/office/drawing/2010/main" val="0"/>
                                      </a:ext>
                                    </a:extLst>
                                  </a:blip>
                                  <a:stretch>
                                    <a:fillRect/>
                                  </a:stretch>
                                </pic:blipFill>
                                <pic:spPr>
                                  <a:xfrm>
                                    <a:off x="0" y="0"/>
                                    <a:ext cx="1947550" cy="998493"/>
                                  </a:xfrm>
                                  <a:prstGeom prst="rect">
                                    <a:avLst/>
                                  </a:prstGeom>
                                </pic:spPr>
                              </pic:pic>
                            </a:graphicData>
                          </a:graphic>
                        </wp:inline>
                      </w:drawing>
                    </w:r>
                  </w:p>
                </w:txbxContent>
              </v:textbox>
            </v:shape>
          </w:pict>
        </mc:Fallback>
      </mc:AlternateContent>
    </w:r>
  </w:p>
  <w:p w14:paraId="4CE44B7D" w14:textId="77777777" w:rsidR="0041286C" w:rsidRPr="00101AF4" w:rsidRDefault="0041286C" w:rsidP="00D74A33">
    <w:pPr>
      <w:spacing w:after="0"/>
      <w:jc w:val="right"/>
      <w:rPr>
        <w:rFonts w:ascii="Arial" w:hAnsi="Arial" w:cs="Arial"/>
        <w:b/>
      </w:rPr>
    </w:pPr>
    <w:r w:rsidRPr="00101AF4">
      <w:rPr>
        <w:rFonts w:ascii="Arial" w:hAnsi="Arial" w:cs="Arial"/>
        <w:b/>
      </w:rPr>
      <w:t>Student Services</w:t>
    </w:r>
  </w:p>
  <w:p w14:paraId="6D30E70E" w14:textId="77777777" w:rsidR="0041286C" w:rsidRPr="00101AF4" w:rsidRDefault="0041286C" w:rsidP="00D74A33">
    <w:pPr>
      <w:spacing w:after="0"/>
      <w:jc w:val="right"/>
      <w:rPr>
        <w:rFonts w:ascii="Arial" w:hAnsi="Arial" w:cs="Arial"/>
      </w:rPr>
    </w:pPr>
    <w:r w:rsidRPr="00101AF4">
      <w:rPr>
        <w:rFonts w:ascii="Arial" w:hAnsi="Arial" w:cs="Arial"/>
      </w:rPr>
      <w:t>School District No. 71</w:t>
    </w:r>
  </w:p>
  <w:p w14:paraId="58A845C1" w14:textId="59F1DBC6" w:rsidR="0041286C" w:rsidRPr="00101AF4" w:rsidRDefault="0041286C" w:rsidP="00D74A33">
    <w:pPr>
      <w:spacing w:after="0"/>
      <w:jc w:val="right"/>
      <w:rPr>
        <w:rFonts w:ascii="Arial" w:hAnsi="Arial" w:cs="Arial"/>
      </w:rPr>
    </w:pPr>
    <w:r w:rsidRPr="00101AF4">
      <w:rPr>
        <w:rFonts w:ascii="Arial" w:hAnsi="Arial" w:cs="Arial"/>
      </w:rPr>
      <w:t>1475 Salmonberry Drive</w:t>
    </w:r>
    <w:r w:rsidR="00101AF4">
      <w:rPr>
        <w:rFonts w:ascii="Arial" w:hAnsi="Arial" w:cs="Arial"/>
      </w:rPr>
      <w:t xml:space="preserve">, </w:t>
    </w:r>
    <w:proofErr w:type="spellStart"/>
    <w:r w:rsidRPr="00101AF4">
      <w:rPr>
        <w:rFonts w:ascii="Arial" w:hAnsi="Arial" w:cs="Arial"/>
      </w:rPr>
      <w:t>Lazo</w:t>
    </w:r>
    <w:proofErr w:type="spellEnd"/>
    <w:r w:rsidRPr="00101AF4">
      <w:rPr>
        <w:rFonts w:ascii="Arial" w:hAnsi="Arial" w:cs="Arial"/>
      </w:rPr>
      <w:t>, B.C.  V0R 2K0</w:t>
    </w:r>
  </w:p>
  <w:p w14:paraId="0090EA76" w14:textId="5DCBC5C5" w:rsidR="0041286C" w:rsidRPr="00101AF4" w:rsidRDefault="0041286C" w:rsidP="00D74A33">
    <w:pPr>
      <w:spacing w:after="0"/>
      <w:jc w:val="right"/>
      <w:rPr>
        <w:rFonts w:ascii="Arial" w:hAnsi="Arial" w:cs="Arial"/>
      </w:rPr>
    </w:pPr>
    <w:r w:rsidRPr="00101AF4">
      <w:rPr>
        <w:rFonts w:ascii="Arial" w:hAnsi="Arial" w:cs="Arial"/>
      </w:rPr>
      <w:t>Tel: (250) 339-0922</w:t>
    </w:r>
    <w:r w:rsidR="00101AF4">
      <w:rPr>
        <w:rFonts w:ascii="Arial" w:hAnsi="Arial" w:cs="Arial"/>
      </w:rPr>
      <w:t xml:space="preserve"> </w:t>
    </w:r>
    <w:r w:rsidRPr="00101AF4">
      <w:rPr>
        <w:rFonts w:ascii="Arial" w:hAnsi="Arial" w:cs="Arial"/>
      </w:rPr>
      <w:t>Fax: (250) 339-0971</w:t>
    </w:r>
  </w:p>
  <w:p w14:paraId="527F5DF9" w14:textId="77777777" w:rsidR="0041286C" w:rsidRPr="00101AF4" w:rsidRDefault="0041286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154A4"/>
    <w:multiLevelType w:val="multilevel"/>
    <w:tmpl w:val="BB8EE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9B4F45"/>
    <w:multiLevelType w:val="hybridMultilevel"/>
    <w:tmpl w:val="BB0C66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4B"/>
    <w:rsid w:val="00017007"/>
    <w:rsid w:val="00026276"/>
    <w:rsid w:val="00027971"/>
    <w:rsid w:val="00030B62"/>
    <w:rsid w:val="0004750B"/>
    <w:rsid w:val="00051080"/>
    <w:rsid w:val="00057362"/>
    <w:rsid w:val="00064A0A"/>
    <w:rsid w:val="00080924"/>
    <w:rsid w:val="000A6BCD"/>
    <w:rsid w:val="000B7203"/>
    <w:rsid w:val="000C3F39"/>
    <w:rsid w:val="000D1998"/>
    <w:rsid w:val="000D399A"/>
    <w:rsid w:val="00101AF4"/>
    <w:rsid w:val="00107FD4"/>
    <w:rsid w:val="0011076D"/>
    <w:rsid w:val="00111A3B"/>
    <w:rsid w:val="00134C32"/>
    <w:rsid w:val="00150960"/>
    <w:rsid w:val="001613F9"/>
    <w:rsid w:val="001623FC"/>
    <w:rsid w:val="00176AE6"/>
    <w:rsid w:val="00193DC2"/>
    <w:rsid w:val="001A5EC0"/>
    <w:rsid w:val="001D5226"/>
    <w:rsid w:val="0020333C"/>
    <w:rsid w:val="00207549"/>
    <w:rsid w:val="00207A6A"/>
    <w:rsid w:val="002212F4"/>
    <w:rsid w:val="00224629"/>
    <w:rsid w:val="00244BC6"/>
    <w:rsid w:val="0025329C"/>
    <w:rsid w:val="00265E30"/>
    <w:rsid w:val="00294BDC"/>
    <w:rsid w:val="002A3723"/>
    <w:rsid w:val="002C01AA"/>
    <w:rsid w:val="002D415A"/>
    <w:rsid w:val="002D6BDA"/>
    <w:rsid w:val="002D73D5"/>
    <w:rsid w:val="002F5B43"/>
    <w:rsid w:val="00301EB7"/>
    <w:rsid w:val="003270C6"/>
    <w:rsid w:val="003317A7"/>
    <w:rsid w:val="003371F3"/>
    <w:rsid w:val="00357523"/>
    <w:rsid w:val="0036362F"/>
    <w:rsid w:val="003753DD"/>
    <w:rsid w:val="00377D8D"/>
    <w:rsid w:val="003B7E21"/>
    <w:rsid w:val="003C02F7"/>
    <w:rsid w:val="003C1D18"/>
    <w:rsid w:val="003E10F8"/>
    <w:rsid w:val="003E4150"/>
    <w:rsid w:val="003E5EB6"/>
    <w:rsid w:val="003E62F5"/>
    <w:rsid w:val="0041286C"/>
    <w:rsid w:val="00413961"/>
    <w:rsid w:val="00427E14"/>
    <w:rsid w:val="004306DB"/>
    <w:rsid w:val="0046329E"/>
    <w:rsid w:val="0046523C"/>
    <w:rsid w:val="00467B50"/>
    <w:rsid w:val="00472BA9"/>
    <w:rsid w:val="00492CE7"/>
    <w:rsid w:val="0049665A"/>
    <w:rsid w:val="004A6D8F"/>
    <w:rsid w:val="004D1F4E"/>
    <w:rsid w:val="004D2445"/>
    <w:rsid w:val="004D7B43"/>
    <w:rsid w:val="00505A18"/>
    <w:rsid w:val="00510250"/>
    <w:rsid w:val="0051157B"/>
    <w:rsid w:val="005428D4"/>
    <w:rsid w:val="005506A5"/>
    <w:rsid w:val="00555D04"/>
    <w:rsid w:val="00584BA8"/>
    <w:rsid w:val="005949A3"/>
    <w:rsid w:val="005A25DB"/>
    <w:rsid w:val="005A27B4"/>
    <w:rsid w:val="005C11EE"/>
    <w:rsid w:val="005F7039"/>
    <w:rsid w:val="005F7927"/>
    <w:rsid w:val="0060559B"/>
    <w:rsid w:val="006233E7"/>
    <w:rsid w:val="006234BF"/>
    <w:rsid w:val="0064636F"/>
    <w:rsid w:val="00652635"/>
    <w:rsid w:val="00663AED"/>
    <w:rsid w:val="00684774"/>
    <w:rsid w:val="006A06DF"/>
    <w:rsid w:val="006A5846"/>
    <w:rsid w:val="006F70EA"/>
    <w:rsid w:val="007469D7"/>
    <w:rsid w:val="007546A1"/>
    <w:rsid w:val="00771916"/>
    <w:rsid w:val="00773AEF"/>
    <w:rsid w:val="00786E4B"/>
    <w:rsid w:val="007B18CC"/>
    <w:rsid w:val="007B31B1"/>
    <w:rsid w:val="007B3DA3"/>
    <w:rsid w:val="007D1A41"/>
    <w:rsid w:val="007E4B11"/>
    <w:rsid w:val="00802F87"/>
    <w:rsid w:val="00806DAF"/>
    <w:rsid w:val="008128CA"/>
    <w:rsid w:val="00823522"/>
    <w:rsid w:val="00827DB7"/>
    <w:rsid w:val="00840467"/>
    <w:rsid w:val="00843B73"/>
    <w:rsid w:val="00844E18"/>
    <w:rsid w:val="00862940"/>
    <w:rsid w:val="00874DA6"/>
    <w:rsid w:val="00891254"/>
    <w:rsid w:val="00896C3A"/>
    <w:rsid w:val="008B0C2E"/>
    <w:rsid w:val="008B7475"/>
    <w:rsid w:val="008C0269"/>
    <w:rsid w:val="008C730C"/>
    <w:rsid w:val="008F2449"/>
    <w:rsid w:val="009036D9"/>
    <w:rsid w:val="00923062"/>
    <w:rsid w:val="0092666F"/>
    <w:rsid w:val="0094366A"/>
    <w:rsid w:val="0096499E"/>
    <w:rsid w:val="00990342"/>
    <w:rsid w:val="009C5A5B"/>
    <w:rsid w:val="009D10AC"/>
    <w:rsid w:val="009E4707"/>
    <w:rsid w:val="00A00962"/>
    <w:rsid w:val="00A02AEF"/>
    <w:rsid w:val="00A031F1"/>
    <w:rsid w:val="00A163E4"/>
    <w:rsid w:val="00A239E1"/>
    <w:rsid w:val="00A31646"/>
    <w:rsid w:val="00A43A29"/>
    <w:rsid w:val="00A53339"/>
    <w:rsid w:val="00A639FE"/>
    <w:rsid w:val="00A64A1A"/>
    <w:rsid w:val="00A8086E"/>
    <w:rsid w:val="00A819AA"/>
    <w:rsid w:val="00A81A7B"/>
    <w:rsid w:val="00A95317"/>
    <w:rsid w:val="00AB2779"/>
    <w:rsid w:val="00AE613C"/>
    <w:rsid w:val="00B242C5"/>
    <w:rsid w:val="00B53D59"/>
    <w:rsid w:val="00B776E1"/>
    <w:rsid w:val="00B8254A"/>
    <w:rsid w:val="00B93AAD"/>
    <w:rsid w:val="00BA2D9D"/>
    <w:rsid w:val="00BE2396"/>
    <w:rsid w:val="00BF4089"/>
    <w:rsid w:val="00BF5475"/>
    <w:rsid w:val="00BF5A65"/>
    <w:rsid w:val="00C1653B"/>
    <w:rsid w:val="00C16F48"/>
    <w:rsid w:val="00C21123"/>
    <w:rsid w:val="00C21291"/>
    <w:rsid w:val="00C40F24"/>
    <w:rsid w:val="00C52332"/>
    <w:rsid w:val="00C54C16"/>
    <w:rsid w:val="00C66705"/>
    <w:rsid w:val="00C760B8"/>
    <w:rsid w:val="00C93DD1"/>
    <w:rsid w:val="00CA18E1"/>
    <w:rsid w:val="00CB0803"/>
    <w:rsid w:val="00CB0DF1"/>
    <w:rsid w:val="00CB5D01"/>
    <w:rsid w:val="00CC5AE3"/>
    <w:rsid w:val="00CC6755"/>
    <w:rsid w:val="00CF5D4B"/>
    <w:rsid w:val="00D03F4C"/>
    <w:rsid w:val="00D061C3"/>
    <w:rsid w:val="00D07A2D"/>
    <w:rsid w:val="00D207CB"/>
    <w:rsid w:val="00D43089"/>
    <w:rsid w:val="00D431DF"/>
    <w:rsid w:val="00D444BB"/>
    <w:rsid w:val="00D54737"/>
    <w:rsid w:val="00D55D28"/>
    <w:rsid w:val="00D5746A"/>
    <w:rsid w:val="00D67423"/>
    <w:rsid w:val="00D74A33"/>
    <w:rsid w:val="00D81C34"/>
    <w:rsid w:val="00D86EC5"/>
    <w:rsid w:val="00D87D52"/>
    <w:rsid w:val="00D92053"/>
    <w:rsid w:val="00D979E6"/>
    <w:rsid w:val="00DB7F6D"/>
    <w:rsid w:val="00DD5CD8"/>
    <w:rsid w:val="00E05D9A"/>
    <w:rsid w:val="00E13A27"/>
    <w:rsid w:val="00E42AC8"/>
    <w:rsid w:val="00E46081"/>
    <w:rsid w:val="00EA5DFC"/>
    <w:rsid w:val="00EC297B"/>
    <w:rsid w:val="00EC7BFE"/>
    <w:rsid w:val="00ED1421"/>
    <w:rsid w:val="00ED3E07"/>
    <w:rsid w:val="00ED658E"/>
    <w:rsid w:val="00F15EDA"/>
    <w:rsid w:val="00F219CD"/>
    <w:rsid w:val="00F25DB3"/>
    <w:rsid w:val="00F31EE0"/>
    <w:rsid w:val="00F56AD4"/>
    <w:rsid w:val="00F62654"/>
    <w:rsid w:val="00F91AE7"/>
    <w:rsid w:val="00FA21FB"/>
    <w:rsid w:val="00FD2AF9"/>
    <w:rsid w:val="00FE1238"/>
    <w:rsid w:val="00FE137D"/>
    <w:rsid w:val="00FE743B"/>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966D"/>
  <w15:docId w15:val="{EE09A9DC-FAE2-4500-AC82-1419097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4B"/>
    <w:rPr>
      <w:rFonts w:ascii="Tahoma" w:hAnsi="Tahoma" w:cs="Tahoma"/>
      <w:sz w:val="16"/>
      <w:szCs w:val="16"/>
    </w:rPr>
  </w:style>
  <w:style w:type="table" w:styleId="TableGrid">
    <w:name w:val="Table Grid"/>
    <w:basedOn w:val="TableNormal"/>
    <w:uiPriority w:val="59"/>
    <w:rsid w:val="00CF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DB"/>
  </w:style>
  <w:style w:type="paragraph" w:styleId="Footer">
    <w:name w:val="footer"/>
    <w:basedOn w:val="Normal"/>
    <w:link w:val="FooterChar"/>
    <w:uiPriority w:val="99"/>
    <w:unhideWhenUsed/>
    <w:rsid w:val="0043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DB"/>
  </w:style>
  <w:style w:type="character" w:styleId="Hyperlink">
    <w:name w:val="Hyperlink"/>
    <w:basedOn w:val="DefaultParagraphFont"/>
    <w:uiPriority w:val="99"/>
    <w:unhideWhenUsed/>
    <w:rsid w:val="00F31EE0"/>
    <w:rPr>
      <w:color w:val="0000FF" w:themeColor="hyperlink"/>
      <w:u w:val="single"/>
    </w:rPr>
  </w:style>
  <w:style w:type="paragraph" w:styleId="ListParagraph">
    <w:name w:val="List Paragraph"/>
    <w:basedOn w:val="Normal"/>
    <w:uiPriority w:val="34"/>
    <w:qFormat/>
    <w:rsid w:val="009E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F2A1-FD7A-416A-AD05-0CE53BF6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Jennie Rankin</cp:lastModifiedBy>
  <cp:revision>3</cp:revision>
  <cp:lastPrinted>2019-04-01T20:36:00Z</cp:lastPrinted>
  <dcterms:created xsi:type="dcterms:W3CDTF">2020-05-15T05:04:00Z</dcterms:created>
  <dcterms:modified xsi:type="dcterms:W3CDTF">2020-05-15T06:13:00Z</dcterms:modified>
</cp:coreProperties>
</file>