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45" w:type="dxa"/>
        <w:tblLayout w:type="fixed"/>
        <w:tblLook w:val="06A0" w:firstRow="1" w:lastRow="0" w:firstColumn="1" w:lastColumn="0" w:noHBand="1" w:noVBand="1"/>
      </w:tblPr>
      <w:tblGrid>
        <w:gridCol w:w="2695"/>
        <w:gridCol w:w="7850"/>
      </w:tblGrid>
      <w:tr w:rsidR="0B770986" w14:paraId="40E7701D" w14:textId="77777777" w:rsidTr="00E50BFD">
        <w:tc>
          <w:tcPr>
            <w:tcW w:w="10545" w:type="dxa"/>
            <w:gridSpan w:val="2"/>
            <w:shd w:val="clear" w:color="auto" w:fill="FBE4D5" w:themeFill="accent2" w:themeFillTint="33"/>
          </w:tcPr>
          <w:p w14:paraId="3D8B7954" w14:textId="20520F03" w:rsidR="3A36846A" w:rsidRDefault="00956AD5" w:rsidP="0B770986">
            <w:pPr>
              <w:jc w:val="center"/>
              <w:rPr>
                <w:iCs/>
                <w:sz w:val="32"/>
                <w:szCs w:val="32"/>
              </w:rPr>
            </w:pPr>
            <w:r>
              <w:rPr>
                <w:sz w:val="32"/>
                <w:szCs w:val="32"/>
              </w:rPr>
              <w:t>Connecting to Others</w:t>
            </w:r>
            <w:r w:rsidR="00670456">
              <w:rPr>
                <w:sz w:val="32"/>
                <w:szCs w:val="32"/>
              </w:rPr>
              <w:t xml:space="preserve"> </w:t>
            </w:r>
            <w:r w:rsidR="0095067A">
              <w:rPr>
                <w:sz w:val="32"/>
                <w:szCs w:val="32"/>
              </w:rPr>
              <w:t>through</w:t>
            </w:r>
            <w:r w:rsidR="00670456">
              <w:rPr>
                <w:sz w:val="32"/>
                <w:szCs w:val="32"/>
              </w:rPr>
              <w:t xml:space="preserve"> our Conversations</w:t>
            </w:r>
            <w:r w:rsidR="3A36846A" w:rsidRPr="0B770986">
              <w:rPr>
                <w:sz w:val="32"/>
                <w:szCs w:val="32"/>
              </w:rPr>
              <w:t xml:space="preserve">: </w:t>
            </w:r>
            <w:r w:rsidR="3A36846A" w:rsidRPr="0B770986">
              <w:rPr>
                <w:i/>
                <w:iCs/>
                <w:sz w:val="32"/>
                <w:szCs w:val="32"/>
              </w:rPr>
              <w:t>W</w:t>
            </w:r>
            <w:r w:rsidR="6207A9F6" w:rsidRPr="0B770986">
              <w:rPr>
                <w:i/>
                <w:iCs/>
                <w:sz w:val="32"/>
                <w:szCs w:val="32"/>
              </w:rPr>
              <w:t>onder Writes</w:t>
            </w:r>
          </w:p>
          <w:p w14:paraId="1AABDD08" w14:textId="1435E422" w:rsidR="00E1029C" w:rsidRPr="00670456" w:rsidRDefault="00E1029C" w:rsidP="00670456">
            <w:pPr>
              <w:jc w:val="center"/>
              <w:rPr>
                <w:rFonts w:ascii="Arial" w:hAnsi="Arial" w:cs="Arial"/>
                <w:color w:val="7F7F7F"/>
                <w:sz w:val="28"/>
                <w:szCs w:val="28"/>
                <w:shd w:val="clear" w:color="auto" w:fill="EDEEF0"/>
              </w:rPr>
            </w:pPr>
          </w:p>
          <w:p w14:paraId="727DB661" w14:textId="5213ED04" w:rsidR="0B770986" w:rsidRDefault="00E1029C" w:rsidP="00670456">
            <w:pPr>
              <w:jc w:val="center"/>
              <w:rPr>
                <w:rFonts w:cstheme="minorHAnsi"/>
                <w:sz w:val="26"/>
                <w:szCs w:val="26"/>
                <w:shd w:val="clear" w:color="auto" w:fill="FBE4D5" w:themeFill="accent2" w:themeFillTint="33"/>
              </w:rPr>
            </w:pPr>
            <w:r w:rsidRPr="00670456">
              <w:rPr>
                <w:rFonts w:cstheme="minorHAnsi"/>
                <w:sz w:val="26"/>
                <w:szCs w:val="26"/>
                <w:shd w:val="clear" w:color="auto" w:fill="FBE4D5" w:themeFill="accent2" w:themeFillTint="33"/>
              </w:rPr>
              <w:t xml:space="preserve">“I didn’t write because I had anything to say, but in order to find out what there was to say.” </w:t>
            </w:r>
            <w:r w:rsidR="00670456">
              <w:rPr>
                <w:rFonts w:cstheme="minorHAnsi"/>
                <w:sz w:val="26"/>
                <w:szCs w:val="26"/>
                <w:shd w:val="clear" w:color="auto" w:fill="FBE4D5" w:themeFill="accent2" w:themeFillTint="33"/>
              </w:rPr>
              <w:t xml:space="preserve">                      </w:t>
            </w:r>
          </w:p>
          <w:p w14:paraId="617892E2" w14:textId="325B0D67" w:rsidR="00670456" w:rsidRPr="00670456" w:rsidRDefault="00670456" w:rsidP="00670456">
            <w:pPr>
              <w:jc w:val="right"/>
              <w:rPr>
                <w:rFonts w:cstheme="minorHAnsi"/>
                <w:sz w:val="26"/>
                <w:szCs w:val="26"/>
                <w:shd w:val="clear" w:color="auto" w:fill="FBE4D5" w:themeFill="accent2" w:themeFillTint="33"/>
              </w:rPr>
            </w:pPr>
            <w:r>
              <w:rPr>
                <w:rFonts w:cstheme="minorHAnsi"/>
                <w:sz w:val="26"/>
                <w:szCs w:val="26"/>
                <w:shd w:val="clear" w:color="auto" w:fill="FBE4D5" w:themeFill="accent2" w:themeFillTint="33"/>
              </w:rPr>
              <w:t>Eugene Peterson</w:t>
            </w:r>
          </w:p>
          <w:p w14:paraId="6CD7FAB0" w14:textId="5C1029E5" w:rsidR="00E1029C" w:rsidRPr="00D26200" w:rsidRDefault="00E1029C" w:rsidP="00670456">
            <w:pPr>
              <w:jc w:val="right"/>
              <w:rPr>
                <w:rFonts w:eastAsia="Calibri" w:cstheme="minorHAnsi"/>
              </w:rPr>
            </w:pPr>
          </w:p>
        </w:tc>
      </w:tr>
      <w:tr w:rsidR="00670456" w14:paraId="5BF5CD52" w14:textId="77777777" w:rsidTr="00112331">
        <w:tc>
          <w:tcPr>
            <w:tcW w:w="2695" w:type="dxa"/>
          </w:tcPr>
          <w:p w14:paraId="2EC12FFB" w14:textId="60682004" w:rsidR="00670456" w:rsidRDefault="0095067A" w:rsidP="0B77098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71DD95" wp14:editId="70B421DC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186055</wp:posOffset>
                      </wp:positionV>
                      <wp:extent cx="438150" cy="304800"/>
                      <wp:effectExtent l="19050" t="19050" r="19050" b="76200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F6D27" w14:textId="77777777" w:rsidR="00A61784" w:rsidRDefault="00A61784" w:rsidP="00A61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71DD95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margin-left:88.85pt;margin-top:14.65pt;width:34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" adj="6300,24300" fillcolor="#8eaadb [1940]" strokecolor="#1f3763 [1604]" strokeweight="1pt">
                      <v:textbox>
                        <w:txbxContent>
                          <w:p w14:paraId="5FDF6D27" w14:textId="77777777" w:rsidR="00A61784" w:rsidRDefault="00A61784" w:rsidP="00A6178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178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F6837" wp14:editId="15A127E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262255</wp:posOffset>
                      </wp:positionV>
                      <wp:extent cx="590550" cy="361950"/>
                      <wp:effectExtent l="0" t="0" r="76200" b="95250"/>
                      <wp:wrapNone/>
                      <wp:docPr id="5" name="Rounded 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0550" cy="361950"/>
                              </a:xfrm>
                              <a:prstGeom prst="wedgeRoundRectCallout">
                                <a:avLst>
                                  <a:gd name="adj1" fmla="val -51478"/>
                                  <a:gd name="adj2" fmla="val 65132"/>
                                  <a:gd name="adj3" fmla="val 16667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312AC2" w14:textId="77777777" w:rsidR="00A61784" w:rsidRDefault="00A61784" w:rsidP="00A6178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EF683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5" o:spid="_x0000_s1027" type="#_x0000_t62" style="position:absolute;margin-left:5.6pt;margin-top:20.65pt;width:46.5pt;height:28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" adj="-319,24869" fillcolor="#a8d08d [1945]" strokecolor="#375623 [1609]" strokeweight="1pt">
                      <v:textbox>
                        <w:txbxContent>
                          <w:p w14:paraId="79312AC2" w14:textId="77777777" w:rsidR="00A61784" w:rsidRDefault="00A61784" w:rsidP="00A6178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850" w:type="dxa"/>
            <w:shd w:val="clear" w:color="auto" w:fill="F2F2F2" w:themeFill="background1" w:themeFillShade="F2"/>
          </w:tcPr>
          <w:p w14:paraId="38FD7E1A" w14:textId="77777777" w:rsidR="00EC7DD2" w:rsidRDefault="00EC7DD2" w:rsidP="00670456"/>
          <w:p w14:paraId="1A0D9C63" w14:textId="4C53F687" w:rsidR="001229F7" w:rsidRDefault="00670456" w:rsidP="00670456">
            <w:pPr>
              <w:rPr>
                <w:i/>
              </w:rPr>
            </w:pPr>
            <w:r>
              <w:t xml:space="preserve">Let’s write about our conversations. </w:t>
            </w:r>
            <w:r w:rsidR="00A61784" w:rsidRPr="00A61784">
              <w:rPr>
                <w:i/>
              </w:rPr>
              <w:t>What do</w:t>
            </w:r>
            <w:r w:rsidRPr="00A61784">
              <w:rPr>
                <w:i/>
              </w:rPr>
              <w:t xml:space="preserve"> our ideas and our conversations </w:t>
            </w:r>
            <w:r w:rsidR="001229F7" w:rsidRPr="00A61784">
              <w:rPr>
                <w:i/>
              </w:rPr>
              <w:t>say to us when they are written down.</w:t>
            </w:r>
            <w:r w:rsidRPr="00A61784">
              <w:rPr>
                <w:i/>
              </w:rPr>
              <w:t xml:space="preserve"> </w:t>
            </w:r>
            <w:r w:rsidR="00EC7DD2">
              <w:rPr>
                <w:i/>
              </w:rPr>
              <w:t>What do your ideas say about us?</w:t>
            </w:r>
          </w:p>
          <w:p w14:paraId="4C2585FD" w14:textId="189F7385" w:rsidR="00670456" w:rsidRDefault="00670456" w:rsidP="00670456">
            <w:r>
              <w:t>I wonder is it correct that ‘90% of our ideas</w:t>
            </w:r>
            <w:r w:rsidR="00112331">
              <w:t xml:space="preserve"> come from writing things down’?</w:t>
            </w:r>
          </w:p>
          <w:p w14:paraId="381F7E99" w14:textId="5C74D926" w:rsidR="00112331" w:rsidRPr="00112331" w:rsidRDefault="00112331" w:rsidP="00670456">
            <w:pPr>
              <w:rPr>
                <w:i/>
              </w:rPr>
            </w:pPr>
            <w:r>
              <w:t xml:space="preserve">Use pen and paper, dry erase and markers or tech such a chatter </w:t>
            </w:r>
            <w:proofErr w:type="spellStart"/>
            <w:r>
              <w:t>pix</w:t>
            </w:r>
            <w:proofErr w:type="spellEnd"/>
            <w:r>
              <w:t xml:space="preserve"> to record conversations ~ real or made up! </w:t>
            </w:r>
            <w:r>
              <w:rPr>
                <w:i/>
              </w:rPr>
              <w:t xml:space="preserve">Fiction or non-fiction </w:t>
            </w:r>
            <w:r w:rsidRPr="00112331">
              <w:rPr>
                <w:i/>
              </w:rPr>
              <w:sym w:font="Wingdings" w:char="F04A"/>
            </w:r>
          </w:p>
          <w:p w14:paraId="445A6C34" w14:textId="173548C6" w:rsidR="00EC7DD2" w:rsidRDefault="00EC7DD2" w:rsidP="00670456"/>
        </w:tc>
      </w:tr>
      <w:tr w:rsidR="0B770986" w14:paraId="4663508C" w14:textId="77777777" w:rsidTr="00112331">
        <w:tc>
          <w:tcPr>
            <w:tcW w:w="2695" w:type="dxa"/>
          </w:tcPr>
          <w:p w14:paraId="7326E1B5" w14:textId="35ADC2BB" w:rsidR="003E41D5" w:rsidRDefault="003E41D5" w:rsidP="0B770986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     </w:t>
            </w:r>
          </w:p>
          <w:p w14:paraId="00220A6B" w14:textId="6CA19CE4" w:rsidR="0B770986" w:rsidRDefault="003E41D5" w:rsidP="0B770986">
            <w:pPr>
              <w:rPr>
                <w:sz w:val="32"/>
                <w:szCs w:val="32"/>
              </w:rPr>
            </w:pPr>
            <w:r>
              <w:rPr>
                <w:noProof/>
                <w:lang w:val="en-US"/>
              </w:rPr>
              <w:t xml:space="preserve">     </w:t>
            </w:r>
            <w:r w:rsidR="00956AD5">
              <w:rPr>
                <w:noProof/>
                <w:lang w:val="en-US"/>
              </w:rPr>
              <w:t xml:space="preserve">     </w:t>
            </w:r>
            <w:r w:rsidR="00956AD5">
              <w:rPr>
                <w:noProof/>
                <w:lang w:val="en-US"/>
              </w:rPr>
              <w:drawing>
                <wp:inline distT="0" distB="0" distL="0" distR="0" wp14:anchorId="2D014379" wp14:editId="1A8A8418">
                  <wp:extent cx="1577483" cy="1518027"/>
                  <wp:effectExtent l="0" t="0" r="3810" b="6350"/>
                  <wp:docPr id="1" name="Picture 1" descr="You Hold Me Up: Gray Smith, Monique, Daniel, Daniel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 Hold Me Up: Gray Smith, Monique, Daniel, Daniel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66" cy="153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E674F" w14:textId="4EFA56F9" w:rsidR="50830B4C" w:rsidRDefault="50830B4C" w:rsidP="0B770986">
            <w:pPr>
              <w:spacing w:line="259" w:lineRule="auto"/>
            </w:pPr>
            <w:r>
              <w:t xml:space="preserve">  </w:t>
            </w:r>
            <w:r w:rsidR="00956AD5">
              <w:t xml:space="preserve"> </w:t>
            </w:r>
            <w:r>
              <w:t xml:space="preserve">          </w:t>
            </w:r>
          </w:p>
        </w:tc>
        <w:tc>
          <w:tcPr>
            <w:tcW w:w="7850" w:type="dxa"/>
          </w:tcPr>
          <w:p w14:paraId="734DD6D7" w14:textId="650876E9" w:rsidR="00956AD5" w:rsidRDefault="00956AD5" w:rsidP="0B770986">
            <w:r>
              <w:t xml:space="preserve">Monique </w:t>
            </w:r>
            <w:proofErr w:type="spellStart"/>
            <w:r>
              <w:t>Gray</w:t>
            </w:r>
            <w:proofErr w:type="spellEnd"/>
            <w:r>
              <w:t xml:space="preserve"> Smith reads her book You Hold Me Up: </w:t>
            </w:r>
            <w:hyperlink r:id="rId5" w:history="1">
              <w:r>
                <w:rPr>
                  <w:rStyle w:val="Hyperlink"/>
                </w:rPr>
                <w:t>https://www.youtube.com/watch?v=Uiuev2fXvRU</w:t>
              </w:r>
            </w:hyperlink>
          </w:p>
          <w:p w14:paraId="30B4CE82" w14:textId="77777777" w:rsidR="003E41D5" w:rsidRDefault="00454F62" w:rsidP="0B770986">
            <w:hyperlink r:id="rId6" w:history="1">
              <w:r w:rsidR="00956AD5">
                <w:rPr>
                  <w:rStyle w:val="Hyperlink"/>
                </w:rPr>
                <w:t>https://soraapp.com/open</w:t>
              </w:r>
            </w:hyperlink>
          </w:p>
          <w:p w14:paraId="2A88176A" w14:textId="55D15FC7" w:rsidR="00956AD5" w:rsidRDefault="00956AD5" w:rsidP="0B770986">
            <w:r>
              <w:t xml:space="preserve">Monique wrote this book for ‘our littlest citizens’ but the message of reconciliation and healing is for all ages. It is a book about </w:t>
            </w:r>
            <w:r w:rsidR="00E1029C">
              <w:t xml:space="preserve">connecting with our </w:t>
            </w:r>
            <w:r>
              <w:t>heart and fostering empathy.</w:t>
            </w:r>
          </w:p>
          <w:p w14:paraId="77B9A1B7" w14:textId="54E3AA75" w:rsidR="00E1029C" w:rsidRDefault="00E1029C" w:rsidP="0B770986">
            <w:r>
              <w:t>Wonder prompts for writing:</w:t>
            </w:r>
          </w:p>
          <w:p w14:paraId="3D0F1E80" w14:textId="19E72AFA" w:rsidR="00E1029C" w:rsidRDefault="00E1029C" w:rsidP="0B770986">
            <w:r>
              <w:t>Who holds me up? How? Who am I holding up? How do I show them my care?</w:t>
            </w:r>
            <w:r w:rsidR="00EC7DD2">
              <w:t xml:space="preserve"> As you wonder you might write these thoughts in a journal to become a story later on.</w:t>
            </w:r>
          </w:p>
          <w:p w14:paraId="57BBC5AB" w14:textId="77777777" w:rsidR="00956AD5" w:rsidRDefault="00956AD5" w:rsidP="0B770986"/>
          <w:p w14:paraId="1C44EFD7" w14:textId="49E50DC3" w:rsidR="00956AD5" w:rsidRPr="003E41D5" w:rsidRDefault="00956AD5" w:rsidP="0B770986">
            <w:pPr>
              <w:rPr>
                <w:iCs/>
                <w:sz w:val="24"/>
                <w:szCs w:val="24"/>
              </w:rPr>
            </w:pPr>
            <w:r>
              <w:t xml:space="preserve">Author’s Note: </w:t>
            </w:r>
            <w:hyperlink r:id="rId7" w:history="1">
              <w:r>
                <w:rPr>
                  <w:rStyle w:val="Hyperlink"/>
                </w:rPr>
                <w:t>https://www.youtube.com/watch?v=g4JW6Ckl0yQ</w:t>
              </w:r>
            </w:hyperlink>
          </w:p>
        </w:tc>
      </w:tr>
      <w:tr w:rsidR="0B770986" w14:paraId="4A64169A" w14:textId="77777777" w:rsidTr="00112331">
        <w:tc>
          <w:tcPr>
            <w:tcW w:w="2695" w:type="dxa"/>
          </w:tcPr>
          <w:p w14:paraId="289D894D" w14:textId="77777777" w:rsidR="00A61784" w:rsidRDefault="00A61784" w:rsidP="00A61784">
            <w:pPr>
              <w:rPr>
                <w:noProof/>
                <w:lang w:val="en-US"/>
              </w:rPr>
            </w:pPr>
          </w:p>
          <w:p w14:paraId="14B4F3B3" w14:textId="01EC331C" w:rsidR="00A61784" w:rsidRDefault="00A61784" w:rsidP="00A61784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7CF44EB" wp14:editId="19546E64">
                  <wp:extent cx="1334984" cy="1209040"/>
                  <wp:effectExtent l="5715" t="0" r="444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848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187"/>
                          <a:stretch/>
                        </pic:blipFill>
                        <pic:spPr bwMode="auto">
                          <a:xfrm rot="5400000">
                            <a:off x="0" y="0"/>
                            <a:ext cx="1335160" cy="1209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6E355D" w14:textId="1BBBDB83" w:rsidR="00E2580E" w:rsidRDefault="00E2580E" w:rsidP="0B770986">
            <w:pPr>
              <w:jc w:val="center"/>
            </w:pPr>
          </w:p>
        </w:tc>
        <w:tc>
          <w:tcPr>
            <w:tcW w:w="7850" w:type="dxa"/>
            <w:shd w:val="clear" w:color="auto" w:fill="F2F2F2" w:themeFill="background1" w:themeFillShade="F2"/>
          </w:tcPr>
          <w:p w14:paraId="38E669AF" w14:textId="77777777" w:rsidR="00E2580E" w:rsidRDefault="001229F7" w:rsidP="0B7709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When we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talk math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….I wonder what we’ll learn. </w:t>
            </w:r>
          </w:p>
          <w:p w14:paraId="7568C5F3" w14:textId="64A84B29" w:rsidR="001229F7" w:rsidRDefault="001229F7" w:rsidP="0B770986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This google link is a place for investigative maths….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what do you notice in the photograph? What do you wonder? What math lives in these images?</w:t>
            </w:r>
          </w:p>
          <w:p w14:paraId="173E468B" w14:textId="30CC9A22" w:rsidR="00112331" w:rsidRDefault="00454F62" w:rsidP="0B770986">
            <w:pPr>
              <w:rPr>
                <w:rStyle w:val="Hyperlink"/>
              </w:rPr>
            </w:pPr>
            <w:hyperlink r:id="rId9" w:history="1">
              <w:r w:rsidR="00112331" w:rsidRPr="007D4CE7">
                <w:rPr>
                  <w:rStyle w:val="Hyperlink"/>
                </w:rPr>
                <w:t>https://bit.ly/2YUrb5m</w:t>
              </w:r>
            </w:hyperlink>
          </w:p>
          <w:p w14:paraId="2C23A050" w14:textId="4B250C60" w:rsidR="00A61784" w:rsidRDefault="001229F7" w:rsidP="0B770986">
            <w:pPr>
              <w:rPr>
                <w:i/>
              </w:rPr>
            </w:pPr>
            <w:r>
              <w:t xml:space="preserve">With someone at home ask some questions: </w:t>
            </w:r>
            <w:r>
              <w:rPr>
                <w:i/>
              </w:rPr>
              <w:t xml:space="preserve">Why is the solution important? Can we find a solution in this image or just more questions? Can we explain our thinking to one another? Is there another way to look at this? </w:t>
            </w:r>
          </w:p>
          <w:p w14:paraId="104BAEA9" w14:textId="2B1D3041" w:rsidR="001229F7" w:rsidRPr="001229F7" w:rsidRDefault="001229F7" w:rsidP="0B770986">
            <w:pPr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i/>
              </w:rPr>
              <w:t xml:space="preserve">What if we </w:t>
            </w:r>
            <w:proofErr w:type="gramStart"/>
            <w:r>
              <w:rPr>
                <w:i/>
              </w:rPr>
              <w:t>changed</w:t>
            </w:r>
            <w:r w:rsidR="00A61784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="00A61784">
              <w:rPr>
                <w:i/>
              </w:rPr>
              <w:t>_</w:t>
            </w:r>
            <w:proofErr w:type="gramEnd"/>
            <w:r w:rsidR="00A61784">
              <w:rPr>
                <w:i/>
              </w:rPr>
              <w:t xml:space="preserve">__ … </w:t>
            </w:r>
            <w:r>
              <w:rPr>
                <w:i/>
              </w:rPr>
              <w:t>how would the maths change?</w:t>
            </w:r>
          </w:p>
        </w:tc>
      </w:tr>
      <w:tr w:rsidR="0B770986" w14:paraId="4A0CA169" w14:textId="77777777" w:rsidTr="00112331">
        <w:tc>
          <w:tcPr>
            <w:tcW w:w="2695" w:type="dxa"/>
          </w:tcPr>
          <w:p w14:paraId="18256D8B" w14:textId="77777777" w:rsidR="00EC7DD2" w:rsidRDefault="00EC7DD2" w:rsidP="00EC7DD2"/>
          <w:p w14:paraId="6EE83A38" w14:textId="77777777" w:rsidR="00EC7DD2" w:rsidRDefault="00EC7DD2" w:rsidP="00EC7DD2"/>
          <w:p w14:paraId="3E69A6A1" w14:textId="6BE6AA9B" w:rsidR="043E0D2B" w:rsidRDefault="00EC7DD2" w:rsidP="00EC7DD2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452D7D" wp14:editId="0C6BA1A8">
                  <wp:extent cx="1033272" cy="1371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inn dixi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1527F1" w14:textId="10D71EA1" w:rsidR="0B770986" w:rsidRDefault="0B770986" w:rsidP="0B770986">
            <w:pPr>
              <w:rPr>
                <w:sz w:val="32"/>
                <w:szCs w:val="32"/>
              </w:rPr>
            </w:pPr>
          </w:p>
        </w:tc>
        <w:tc>
          <w:tcPr>
            <w:tcW w:w="7850" w:type="dxa"/>
            <w:shd w:val="clear" w:color="auto" w:fill="auto"/>
          </w:tcPr>
          <w:p w14:paraId="29871234" w14:textId="77777777" w:rsidR="009A2ADF" w:rsidRDefault="00B1238D" w:rsidP="009A2ADF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Because of Winn Dixie by Kate </w:t>
            </w:r>
            <w:proofErr w:type="spellStart"/>
            <w:r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DiCamillo</w:t>
            </w:r>
            <w:proofErr w:type="spellEnd"/>
            <w:r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is available in e-book format through Follett Destiny on school library accounts.</w:t>
            </w:r>
          </w:p>
          <w:p w14:paraId="37A2FA2F" w14:textId="77777777" w:rsidR="00B1238D" w:rsidRDefault="00B1238D" w:rsidP="00EC7DD2">
            <w:pPr>
              <w:jc w:val="center"/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 w:rsidRPr="00B1238D">
              <w:rPr>
                <w:rFonts w:ascii="Calibri" w:eastAsia="Calibri" w:hAnsi="Calibri" w:cs="Calibri"/>
                <w:noProof/>
                <w:color w:val="181818"/>
                <w:sz w:val="24"/>
                <w:szCs w:val="24"/>
                <w:lang w:val="en-US"/>
              </w:rPr>
              <w:drawing>
                <wp:inline distT="0" distB="0" distL="0" distR="0" wp14:anchorId="174DFD38" wp14:editId="25F809F6">
                  <wp:extent cx="3391373" cy="733527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373" cy="733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1510B1" w14:textId="77777777" w:rsidR="00B1238D" w:rsidRDefault="00B1238D" w:rsidP="00EC7DD2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India Opal, the main character, is developed through the conversations she has with her father, her furry companion and all the fine</w:t>
            </w:r>
            <w:r w:rsidR="00EC7DD2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quirky</w:t>
            </w:r>
            <w:r>
              <w:rPr>
                <w:rFonts w:ascii="Calibri" w:eastAsia="Calibri" w:hAnsi="Calibri" w:cs="Calibri"/>
                <w:color w:val="181818"/>
                <w:sz w:val="24"/>
                <w:szCs w:val="24"/>
              </w:rPr>
              <w:t xml:space="preserve"> folks she meets </w:t>
            </w:r>
            <w:r w:rsidR="00EC7DD2"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in her new hometown.</w:t>
            </w:r>
          </w:p>
          <w:p w14:paraId="285CA044" w14:textId="2BAD99E8" w:rsidR="00112331" w:rsidRDefault="00454F62" w:rsidP="00EC7DD2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hyperlink r:id="rId12" w:history="1">
              <w:r w:rsidR="00112331" w:rsidRPr="007D4CE7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https://m.youtube.com/channel/UCDDl33DkzLRMJCVizE0018A/videos</w:t>
              </w:r>
            </w:hyperlink>
          </w:p>
          <w:p w14:paraId="5283D7A4" w14:textId="1FEDBC59" w:rsidR="00EC7DD2" w:rsidRDefault="00EC7DD2" w:rsidP="00EC7DD2">
            <w:pPr>
              <w:rPr>
                <w:rFonts w:ascii="Calibri" w:eastAsia="Calibri" w:hAnsi="Calibri" w:cs="Calibri"/>
                <w:color w:val="181818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81818"/>
                <w:sz w:val="24"/>
                <w:szCs w:val="24"/>
              </w:rPr>
              <w:t>Conversations can start us off into story places where we can imagine characters and create a world of wonder.</w:t>
            </w:r>
          </w:p>
        </w:tc>
      </w:tr>
      <w:tr w:rsidR="0B770986" w14:paraId="1DA06F4B" w14:textId="77777777" w:rsidTr="00112331">
        <w:tc>
          <w:tcPr>
            <w:tcW w:w="2695" w:type="dxa"/>
          </w:tcPr>
          <w:p w14:paraId="61621FF2" w14:textId="0DE01A27" w:rsidR="0B770986" w:rsidRPr="0095067A" w:rsidRDefault="0B770986" w:rsidP="0B770986">
            <w:pPr>
              <w:jc w:val="center"/>
              <w:rPr>
                <w:sz w:val="16"/>
                <w:szCs w:val="16"/>
              </w:rPr>
            </w:pPr>
          </w:p>
          <w:p w14:paraId="6D2F25E9" w14:textId="77777777" w:rsidR="499D2D77" w:rsidRPr="0095067A" w:rsidRDefault="00EC7DD2" w:rsidP="0B770986">
            <w:pPr>
              <w:jc w:val="center"/>
              <w:rPr>
                <w:color w:val="0099CC"/>
                <w:sz w:val="16"/>
                <w:szCs w:val="16"/>
              </w:rPr>
            </w:pPr>
            <w:r w:rsidRPr="0095067A">
              <w:rPr>
                <w:color w:val="0099CC"/>
                <w:sz w:val="96"/>
                <w:szCs w:val="96"/>
              </w:rPr>
              <w:t>?</w:t>
            </w:r>
          </w:p>
          <w:p w14:paraId="574C6195" w14:textId="165CE8BC" w:rsidR="0095067A" w:rsidRPr="0095067A" w:rsidRDefault="0095067A" w:rsidP="0B7709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50" w:type="dxa"/>
            <w:shd w:val="clear" w:color="auto" w:fill="FFFFFF" w:themeFill="background1"/>
          </w:tcPr>
          <w:p w14:paraId="09BB5FC0" w14:textId="77777777" w:rsidR="00112331" w:rsidRDefault="00112331" w:rsidP="0B770986">
            <w:pPr>
              <w:rPr>
                <w:sz w:val="24"/>
                <w:szCs w:val="24"/>
              </w:rPr>
            </w:pPr>
          </w:p>
          <w:p w14:paraId="1C9910DE" w14:textId="0507C6A9" w:rsidR="47C45881" w:rsidRDefault="00201EFC" w:rsidP="0B770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do you get your ideas? Think about </w:t>
            </w:r>
            <w:r w:rsidRPr="00EC7DD2">
              <w:rPr>
                <w:i/>
                <w:sz w:val="24"/>
                <w:szCs w:val="24"/>
              </w:rPr>
              <w:t>this question</w:t>
            </w:r>
            <w:r>
              <w:rPr>
                <w:sz w:val="24"/>
                <w:szCs w:val="24"/>
              </w:rPr>
              <w:t xml:space="preserve"> we all ask </w:t>
            </w:r>
            <w:r w:rsidR="00EC7DD2">
              <w:rPr>
                <w:sz w:val="24"/>
                <w:szCs w:val="24"/>
              </w:rPr>
              <w:t>ourselves as we write:</w:t>
            </w:r>
            <w:r>
              <w:rPr>
                <w:sz w:val="24"/>
                <w:szCs w:val="24"/>
              </w:rPr>
              <w:t xml:space="preserve"> </w:t>
            </w:r>
            <w:r w:rsidRPr="00EC7DD2">
              <w:rPr>
                <w:i/>
                <w:sz w:val="24"/>
                <w:szCs w:val="24"/>
              </w:rPr>
              <w:t>I wonder where my favourite authors get their ideas:</w:t>
            </w:r>
          </w:p>
          <w:p w14:paraId="6B84FECC" w14:textId="739C5013" w:rsidR="00201EFC" w:rsidRDefault="00454F62" w:rsidP="0B770986">
            <w:pPr>
              <w:rPr>
                <w:sz w:val="24"/>
                <w:szCs w:val="24"/>
              </w:rPr>
            </w:pPr>
            <w:hyperlink r:id="rId13" w:history="1">
              <w:r w:rsidR="00201EFC">
                <w:rPr>
                  <w:rStyle w:val="Hyperlink"/>
                </w:rPr>
                <w:t>https://www.kidsaskauthors.com/blog/where-do-you-get-your-ideas-with-mo-williams</w:t>
              </w:r>
            </w:hyperlink>
            <w:r w:rsidR="00201EFC">
              <w:t xml:space="preserve">    April 3,2020 podcast 6:24</w:t>
            </w:r>
          </w:p>
        </w:tc>
      </w:tr>
      <w:tr w:rsidR="00EC7DD2" w14:paraId="3DF80F19" w14:textId="77777777" w:rsidTr="00EC7DD2">
        <w:tc>
          <w:tcPr>
            <w:tcW w:w="10545" w:type="dxa"/>
            <w:gridSpan w:val="2"/>
            <w:shd w:val="clear" w:color="auto" w:fill="FBE4D5" w:themeFill="accent2" w:themeFillTint="33"/>
          </w:tcPr>
          <w:p w14:paraId="420E69A7" w14:textId="1A75EC78" w:rsidR="00454F62" w:rsidRDefault="00454F62" w:rsidP="0B77098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BD09228" w14:textId="3728D862" w:rsidR="00D26200" w:rsidRDefault="00D26200" w:rsidP="00454F62">
      <w:pPr>
        <w:rPr>
          <w:sz w:val="32"/>
          <w:szCs w:val="32"/>
        </w:rPr>
      </w:pPr>
    </w:p>
    <w:sectPr w:rsidR="00D2620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81F665"/>
    <w:rsid w:val="00013588"/>
    <w:rsid w:val="000F16CD"/>
    <w:rsid w:val="00112331"/>
    <w:rsid w:val="001229F7"/>
    <w:rsid w:val="00147E47"/>
    <w:rsid w:val="00201EFC"/>
    <w:rsid w:val="00217C7F"/>
    <w:rsid w:val="003E41D5"/>
    <w:rsid w:val="0044719D"/>
    <w:rsid w:val="00454F62"/>
    <w:rsid w:val="00670456"/>
    <w:rsid w:val="0095067A"/>
    <w:rsid w:val="00956AD5"/>
    <w:rsid w:val="009A2ADF"/>
    <w:rsid w:val="00A13A24"/>
    <w:rsid w:val="00A40A19"/>
    <w:rsid w:val="00A61784"/>
    <w:rsid w:val="00B1238D"/>
    <w:rsid w:val="00B432AF"/>
    <w:rsid w:val="00D26200"/>
    <w:rsid w:val="00DA3246"/>
    <w:rsid w:val="00DD48A5"/>
    <w:rsid w:val="00E1029C"/>
    <w:rsid w:val="00E2580E"/>
    <w:rsid w:val="00E36D1E"/>
    <w:rsid w:val="00E50BFD"/>
    <w:rsid w:val="00EC7DD2"/>
    <w:rsid w:val="020B5514"/>
    <w:rsid w:val="03508E0D"/>
    <w:rsid w:val="043E0D2B"/>
    <w:rsid w:val="0440D8D1"/>
    <w:rsid w:val="09E8229D"/>
    <w:rsid w:val="0ABB6751"/>
    <w:rsid w:val="0B770986"/>
    <w:rsid w:val="0CB2337B"/>
    <w:rsid w:val="0CF49810"/>
    <w:rsid w:val="0D1E06D9"/>
    <w:rsid w:val="0DD0C927"/>
    <w:rsid w:val="0E079CBD"/>
    <w:rsid w:val="0F242EB9"/>
    <w:rsid w:val="0F355357"/>
    <w:rsid w:val="0F999AF7"/>
    <w:rsid w:val="107BB1A3"/>
    <w:rsid w:val="119F6130"/>
    <w:rsid w:val="1277364A"/>
    <w:rsid w:val="1383BCC1"/>
    <w:rsid w:val="13BFFFD7"/>
    <w:rsid w:val="13C0165B"/>
    <w:rsid w:val="1468BB44"/>
    <w:rsid w:val="14FCBF7C"/>
    <w:rsid w:val="16335868"/>
    <w:rsid w:val="17D4A694"/>
    <w:rsid w:val="1BAF008F"/>
    <w:rsid w:val="1BE79349"/>
    <w:rsid w:val="1E8424A2"/>
    <w:rsid w:val="2101DC38"/>
    <w:rsid w:val="21225C54"/>
    <w:rsid w:val="22F8DD08"/>
    <w:rsid w:val="2460D2A9"/>
    <w:rsid w:val="2B71D868"/>
    <w:rsid w:val="2C3BF21F"/>
    <w:rsid w:val="2C83ABEE"/>
    <w:rsid w:val="2CB83A08"/>
    <w:rsid w:val="2CCE771C"/>
    <w:rsid w:val="2D491D3B"/>
    <w:rsid w:val="2D8C1E15"/>
    <w:rsid w:val="2DBE679C"/>
    <w:rsid w:val="2EFC9061"/>
    <w:rsid w:val="2F4927AA"/>
    <w:rsid w:val="310B7040"/>
    <w:rsid w:val="35B61D59"/>
    <w:rsid w:val="36158228"/>
    <w:rsid w:val="3A36846A"/>
    <w:rsid w:val="3B281736"/>
    <w:rsid w:val="3EB00D31"/>
    <w:rsid w:val="3F1BAAB3"/>
    <w:rsid w:val="4081F665"/>
    <w:rsid w:val="410368E1"/>
    <w:rsid w:val="42C886F0"/>
    <w:rsid w:val="442A37A4"/>
    <w:rsid w:val="44A4D426"/>
    <w:rsid w:val="44B77F76"/>
    <w:rsid w:val="451A3568"/>
    <w:rsid w:val="4555B2B3"/>
    <w:rsid w:val="45826EAC"/>
    <w:rsid w:val="47C45881"/>
    <w:rsid w:val="48492415"/>
    <w:rsid w:val="487A36FE"/>
    <w:rsid w:val="48E18626"/>
    <w:rsid w:val="499D2D77"/>
    <w:rsid w:val="4A85C3BD"/>
    <w:rsid w:val="4DC46E2E"/>
    <w:rsid w:val="4DCEF98E"/>
    <w:rsid w:val="4E1DF0BC"/>
    <w:rsid w:val="50830B4C"/>
    <w:rsid w:val="50DA0B73"/>
    <w:rsid w:val="53BDE267"/>
    <w:rsid w:val="541C87D0"/>
    <w:rsid w:val="547798B5"/>
    <w:rsid w:val="555C7093"/>
    <w:rsid w:val="5655D991"/>
    <w:rsid w:val="56D38C97"/>
    <w:rsid w:val="573C3233"/>
    <w:rsid w:val="59391377"/>
    <w:rsid w:val="59E5F068"/>
    <w:rsid w:val="5B634C6B"/>
    <w:rsid w:val="5ED22860"/>
    <w:rsid w:val="5FC67DD8"/>
    <w:rsid w:val="60EC0522"/>
    <w:rsid w:val="6154981B"/>
    <w:rsid w:val="6207A9F6"/>
    <w:rsid w:val="62ADA2BA"/>
    <w:rsid w:val="63E38F42"/>
    <w:rsid w:val="65EA423D"/>
    <w:rsid w:val="67CDA3A5"/>
    <w:rsid w:val="68C6B654"/>
    <w:rsid w:val="69C75F48"/>
    <w:rsid w:val="69E0DBAD"/>
    <w:rsid w:val="6ACD22F0"/>
    <w:rsid w:val="6D418E34"/>
    <w:rsid w:val="70C6D7FD"/>
    <w:rsid w:val="70EE627F"/>
    <w:rsid w:val="7177CC56"/>
    <w:rsid w:val="74CD28F8"/>
    <w:rsid w:val="74DCA185"/>
    <w:rsid w:val="761CF532"/>
    <w:rsid w:val="763F8004"/>
    <w:rsid w:val="766A4A66"/>
    <w:rsid w:val="77315925"/>
    <w:rsid w:val="77CE15C0"/>
    <w:rsid w:val="78A68F4B"/>
    <w:rsid w:val="78BD8106"/>
    <w:rsid w:val="7A11FA93"/>
    <w:rsid w:val="7A5F96E7"/>
    <w:rsid w:val="7B62029D"/>
    <w:rsid w:val="7B6DD50F"/>
    <w:rsid w:val="7E9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F665"/>
  <w15:chartTrackingRefBased/>
  <w15:docId w15:val="{CD64824E-5C93-4733-BDC6-DBCA7412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1D5"/>
    <w:rPr>
      <w:color w:val="954F72" w:themeColor="followedHyperlink"/>
      <w:u w:val="single"/>
    </w:rPr>
  </w:style>
  <w:style w:type="character" w:customStyle="1" w:styleId="markp291hipk3">
    <w:name w:val="markp291hipk3"/>
    <w:basedOn w:val="DefaultParagraphFont"/>
    <w:rsid w:val="00E2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kidsaskauthors.com/blog/where-do-you-get-your-ideas-with-mo-willia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4JW6Ckl0yQ" TargetMode="External"/><Relationship Id="rId12" Type="http://schemas.openxmlformats.org/officeDocument/2006/relationships/hyperlink" Target="https://m.youtube.com/channel/UCDDl33DkzLRMJCVizE0018A/vide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raapp.com/open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Uiuev2fXv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bit.ly/2YUrb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Nelson</dc:creator>
  <cp:keywords/>
  <dc:description/>
  <cp:lastModifiedBy>DNelson</cp:lastModifiedBy>
  <cp:revision>6</cp:revision>
  <dcterms:created xsi:type="dcterms:W3CDTF">2020-04-27T22:12:00Z</dcterms:created>
  <dcterms:modified xsi:type="dcterms:W3CDTF">2020-05-25T18:36:00Z</dcterms:modified>
</cp:coreProperties>
</file>